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47" w:rsidRPr="00E53FA3" w:rsidRDefault="003A6B47" w:rsidP="003A6B47">
      <w:pPr>
        <w:rPr>
          <w:rFonts w:cs="Fanan"/>
          <w:b/>
          <w:bCs/>
          <w:sz w:val="42"/>
          <w:szCs w:val="42"/>
          <w:rtl/>
        </w:rPr>
      </w:pPr>
      <w:r>
        <w:rPr>
          <w:rFonts w:cs="Fanan"/>
          <w:b/>
          <w:bCs/>
          <w:noProof/>
          <w:sz w:val="42"/>
          <w:szCs w:val="42"/>
          <w:lang w:eastAsia="en-US" w:bidi="ar-SA"/>
        </w:rPr>
        <w:drawing>
          <wp:anchor distT="0" distB="0" distL="114300" distR="114300" simplePos="0" relativeHeight="251659264" behindDoc="0" locked="0" layoutInCell="1" allowOverlap="1">
            <wp:simplePos x="0" y="0"/>
            <wp:positionH relativeFrom="page">
              <wp:posOffset>5354375</wp:posOffset>
            </wp:positionH>
            <wp:positionV relativeFrom="paragraph">
              <wp:posOffset>-803082</wp:posOffset>
            </wp:positionV>
            <wp:extent cx="998717" cy="81103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8717" cy="811034"/>
                    </a:xfrm>
                    <a:prstGeom prst="rect">
                      <a:avLst/>
                    </a:prstGeom>
                    <a:noFill/>
                  </pic:spPr>
                </pic:pic>
              </a:graphicData>
            </a:graphic>
          </wp:anchor>
        </w:drawing>
      </w:r>
      <w:r w:rsidRPr="00E53FA3">
        <w:rPr>
          <w:rFonts w:cs="Fanan" w:hint="cs"/>
          <w:b/>
          <w:bCs/>
          <w:sz w:val="42"/>
          <w:szCs w:val="42"/>
          <w:rtl/>
        </w:rPr>
        <w:t xml:space="preserve">  كليـة التربيــة </w:t>
      </w:r>
    </w:p>
    <w:p w:rsidR="003A6B47" w:rsidRPr="00E53FA3" w:rsidRDefault="003A6B47" w:rsidP="003A6B47">
      <w:pPr>
        <w:rPr>
          <w:rFonts w:cs="Fanan"/>
          <w:b/>
          <w:bCs/>
          <w:sz w:val="42"/>
          <w:szCs w:val="42"/>
          <w:rtl/>
        </w:rPr>
      </w:pPr>
      <w:r w:rsidRPr="00E53FA3">
        <w:rPr>
          <w:rFonts w:cs="Fanan" w:hint="cs"/>
          <w:b/>
          <w:bCs/>
          <w:sz w:val="42"/>
          <w:szCs w:val="42"/>
          <w:rtl/>
        </w:rPr>
        <w:t xml:space="preserve">قسم </w:t>
      </w:r>
      <w:r>
        <w:rPr>
          <w:rFonts w:cs="Fanan" w:hint="cs"/>
          <w:b/>
          <w:bCs/>
          <w:sz w:val="42"/>
          <w:szCs w:val="42"/>
          <w:rtl/>
        </w:rPr>
        <w:t xml:space="preserve">الصحة النفسية </w:t>
      </w:r>
    </w:p>
    <w:p w:rsidR="003A6B47" w:rsidRDefault="003A6B47" w:rsidP="003A6B47">
      <w:pPr>
        <w:ind w:firstLine="720"/>
        <w:jc w:val="lowKashida"/>
        <w:rPr>
          <w:rFonts w:cs="PT Bold Heading"/>
          <w:b/>
          <w:bCs/>
          <w:sz w:val="28"/>
          <w:szCs w:val="28"/>
          <w:rtl/>
          <w:lang w:val="sq-AL"/>
        </w:rPr>
      </w:pPr>
    </w:p>
    <w:p w:rsidR="003A6B47" w:rsidRDefault="003A6B47" w:rsidP="003A6B47">
      <w:pPr>
        <w:rPr>
          <w:rtl/>
        </w:rPr>
      </w:pPr>
    </w:p>
    <w:p w:rsidR="003A6B47" w:rsidRPr="003C577A" w:rsidRDefault="003A6B47" w:rsidP="003A6B47">
      <w:pPr>
        <w:rPr>
          <w:sz w:val="2"/>
          <w:szCs w:val="2"/>
          <w:rtl/>
        </w:rPr>
      </w:pPr>
    </w:p>
    <w:p w:rsidR="003A6B47" w:rsidRDefault="00410E13" w:rsidP="003A6B47">
      <w:pPr>
        <w:jc w:val="center"/>
        <w:rPr>
          <w:rFonts w:cs="PT Bold Heading"/>
          <w:b/>
          <w:bCs/>
          <w:sz w:val="36"/>
          <w:szCs w:val="42"/>
          <w:rtl/>
        </w:rPr>
      </w:pPr>
      <w:r>
        <w:rPr>
          <w:rFonts w:cs="PT Bold Heading" w:hint="cs"/>
          <w:b/>
          <w:bCs/>
          <w:sz w:val="36"/>
          <w:szCs w:val="42"/>
          <w:rtl/>
        </w:rPr>
        <w:t>"اضطراب نقص الانتباه المصحوب بالنشاط الزائد"</w:t>
      </w:r>
    </w:p>
    <w:p w:rsidR="00410E13" w:rsidRPr="00DD050B" w:rsidRDefault="00C30E31" w:rsidP="003A6B47">
      <w:pPr>
        <w:jc w:val="center"/>
        <w:rPr>
          <w:rFonts w:cs="PT Bold Heading"/>
          <w:b/>
          <w:bCs/>
          <w:sz w:val="36"/>
          <w:szCs w:val="42"/>
          <w:rtl/>
        </w:rPr>
      </w:pPr>
      <w:r>
        <w:rPr>
          <w:rFonts w:cs="PT Bold Heading" w:hint="cs"/>
          <w:b/>
          <w:bCs/>
          <w:sz w:val="36"/>
          <w:szCs w:val="42"/>
          <w:rtl/>
        </w:rPr>
        <w:t xml:space="preserve">الفروق بين المراهقين من الجنسين </w:t>
      </w:r>
    </w:p>
    <w:p w:rsidR="003A6B47" w:rsidRDefault="003A6B47" w:rsidP="003A6B47">
      <w:pPr>
        <w:jc w:val="center"/>
        <w:rPr>
          <w:rtl/>
        </w:rPr>
      </w:pPr>
    </w:p>
    <w:p w:rsidR="003A6B47" w:rsidRDefault="003A6B47" w:rsidP="003A6B47">
      <w:pPr>
        <w:jc w:val="center"/>
        <w:rPr>
          <w:rtl/>
        </w:rPr>
      </w:pPr>
    </w:p>
    <w:p w:rsidR="003A6B47" w:rsidRDefault="003A6B47" w:rsidP="003A6B47">
      <w:pPr>
        <w:jc w:val="center"/>
        <w:rPr>
          <w:rtl/>
        </w:rPr>
      </w:pPr>
      <w:r w:rsidRPr="003C577A">
        <w:rPr>
          <w:rFonts w:cs="AGA Aladdin Regular" w:hint="cs"/>
          <w:b/>
          <w:bCs/>
          <w:sz w:val="32"/>
          <w:szCs w:val="32"/>
          <w:rtl/>
        </w:rPr>
        <w:t>إع</w:t>
      </w:r>
      <w:r>
        <w:rPr>
          <w:rFonts w:cs="AGA Aladdin Regular" w:hint="cs"/>
          <w:b/>
          <w:bCs/>
          <w:sz w:val="32"/>
          <w:szCs w:val="32"/>
          <w:rtl/>
        </w:rPr>
        <w:t>ــــ</w:t>
      </w:r>
      <w:r w:rsidRPr="003C577A">
        <w:rPr>
          <w:rFonts w:cs="AGA Aladdin Regular" w:hint="cs"/>
          <w:b/>
          <w:bCs/>
          <w:sz w:val="32"/>
          <w:szCs w:val="32"/>
          <w:rtl/>
        </w:rPr>
        <w:t>داد</w:t>
      </w:r>
    </w:p>
    <w:p w:rsidR="003A6B47" w:rsidRDefault="003A6B47" w:rsidP="003A6B47">
      <w:pPr>
        <w:jc w:val="center"/>
        <w:rPr>
          <w:rtl/>
        </w:rPr>
      </w:pPr>
    </w:p>
    <w:tbl>
      <w:tblPr>
        <w:bidiVisual/>
        <w:tblW w:w="95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40"/>
        <w:gridCol w:w="4680"/>
      </w:tblGrid>
      <w:tr w:rsidR="003A6B47" w:rsidRPr="00CD3803" w:rsidTr="00B80B71">
        <w:trPr>
          <w:trHeight w:val="1430"/>
        </w:trPr>
        <w:tc>
          <w:tcPr>
            <w:tcW w:w="4320" w:type="dxa"/>
          </w:tcPr>
          <w:p w:rsidR="003A6B47" w:rsidRPr="00CD3803" w:rsidRDefault="003A6B47" w:rsidP="00B80B71">
            <w:pPr>
              <w:pStyle w:val="1"/>
              <w:jc w:val="center"/>
              <w:rPr>
                <w:rFonts w:cs="Fanan"/>
                <w:rtl/>
              </w:rPr>
            </w:pPr>
            <w:r w:rsidRPr="00CD3803">
              <w:rPr>
                <w:rFonts w:cs="Fanan" w:hint="cs"/>
                <w:rtl/>
              </w:rPr>
              <w:t xml:space="preserve">أ.د  </w:t>
            </w:r>
            <w:r w:rsidR="00C30E31">
              <w:rPr>
                <w:rFonts w:hint="cs"/>
                <w:rtl/>
              </w:rPr>
              <w:t>تحية محمد أحمد عبدالعال</w:t>
            </w:r>
          </w:p>
          <w:p w:rsidR="003A6B47" w:rsidRPr="00CD3803" w:rsidRDefault="003A6B47" w:rsidP="00B80B71">
            <w:pPr>
              <w:jc w:val="center"/>
              <w:rPr>
                <w:rFonts w:cs="Malik Lt BT"/>
                <w:sz w:val="28"/>
                <w:szCs w:val="28"/>
                <w:rtl/>
              </w:rPr>
            </w:pPr>
            <w:r w:rsidRPr="00CD3803">
              <w:rPr>
                <w:rFonts w:cs="Malik Lt BT" w:hint="cs"/>
                <w:sz w:val="28"/>
                <w:szCs w:val="28"/>
                <w:rtl/>
              </w:rPr>
              <w:t xml:space="preserve">أستاذ </w:t>
            </w:r>
            <w:r w:rsidR="00046EBB">
              <w:rPr>
                <w:rFonts w:cs="Malik Lt BT" w:hint="cs"/>
                <w:sz w:val="28"/>
                <w:szCs w:val="28"/>
                <w:rtl/>
              </w:rPr>
              <w:t xml:space="preserve">الصحة النفسية </w:t>
            </w:r>
            <w:r w:rsidRPr="00CD3803">
              <w:rPr>
                <w:rFonts w:cs="Malik Lt BT" w:hint="cs"/>
                <w:sz w:val="28"/>
                <w:szCs w:val="28"/>
                <w:rtl/>
              </w:rPr>
              <w:t xml:space="preserve"> </w:t>
            </w:r>
          </w:p>
          <w:p w:rsidR="003A6B47" w:rsidRPr="00CD3803" w:rsidRDefault="003A6B47" w:rsidP="00B80B71">
            <w:pPr>
              <w:jc w:val="center"/>
              <w:rPr>
                <w:rFonts w:cs="Malik Lt BT"/>
                <w:sz w:val="28"/>
                <w:szCs w:val="28"/>
                <w:rtl/>
              </w:rPr>
            </w:pPr>
            <w:r w:rsidRPr="00CD3803">
              <w:rPr>
                <w:rFonts w:cs="Malik Lt BT" w:hint="cs"/>
                <w:sz w:val="28"/>
                <w:szCs w:val="28"/>
                <w:rtl/>
              </w:rPr>
              <w:t xml:space="preserve">كلية التربية </w:t>
            </w:r>
            <w:r w:rsidRPr="00CD3803">
              <w:rPr>
                <w:rFonts w:cs="Malik Lt BT"/>
                <w:sz w:val="28"/>
                <w:szCs w:val="28"/>
                <w:rtl/>
              </w:rPr>
              <w:t>–</w:t>
            </w:r>
            <w:r w:rsidRPr="00CD3803">
              <w:rPr>
                <w:rFonts w:cs="Malik Lt BT" w:hint="cs"/>
                <w:sz w:val="28"/>
                <w:szCs w:val="28"/>
                <w:rtl/>
              </w:rPr>
              <w:t xml:space="preserve"> جامعة بنها </w:t>
            </w:r>
          </w:p>
        </w:tc>
        <w:tc>
          <w:tcPr>
            <w:tcW w:w="540" w:type="dxa"/>
          </w:tcPr>
          <w:p w:rsidR="003A6B47" w:rsidRPr="00CD3803" w:rsidRDefault="003A6B47" w:rsidP="00B80B71">
            <w:pPr>
              <w:jc w:val="lowKashida"/>
              <w:rPr>
                <w:rFonts w:cs="Malik Lt BT"/>
                <w:sz w:val="28"/>
                <w:szCs w:val="28"/>
                <w:rtl/>
              </w:rPr>
            </w:pPr>
          </w:p>
        </w:tc>
        <w:tc>
          <w:tcPr>
            <w:tcW w:w="4680" w:type="dxa"/>
          </w:tcPr>
          <w:p w:rsidR="003A6B47" w:rsidRPr="00CD3803" w:rsidRDefault="003A6B47" w:rsidP="00B80B71">
            <w:pPr>
              <w:pStyle w:val="1"/>
              <w:jc w:val="center"/>
              <w:rPr>
                <w:rFonts w:cs="Fanan"/>
                <w:rtl/>
              </w:rPr>
            </w:pPr>
            <w:r w:rsidRPr="00CD3803">
              <w:rPr>
                <w:rFonts w:cs="Fanan" w:hint="cs"/>
                <w:rtl/>
              </w:rPr>
              <w:t>أ.د/</w:t>
            </w:r>
            <w:r w:rsidR="00046EBB">
              <w:rPr>
                <w:rFonts w:hint="cs"/>
                <w:rtl/>
              </w:rPr>
              <w:t>صلاح الدين عراقى محمد</w:t>
            </w:r>
          </w:p>
          <w:p w:rsidR="003A6B47" w:rsidRPr="00CD3803" w:rsidRDefault="00046EBB" w:rsidP="00B80B71">
            <w:pPr>
              <w:spacing w:before="240"/>
              <w:jc w:val="center"/>
              <w:rPr>
                <w:rFonts w:cs="Malik Lt BT"/>
                <w:sz w:val="28"/>
                <w:szCs w:val="28"/>
                <w:rtl/>
              </w:rPr>
            </w:pPr>
            <w:r>
              <w:rPr>
                <w:rFonts w:cs="Malik Lt BT" w:hint="cs"/>
                <w:sz w:val="28"/>
                <w:szCs w:val="28"/>
                <w:rtl/>
              </w:rPr>
              <w:t xml:space="preserve">أستاذ الصحة النفسية </w:t>
            </w:r>
          </w:p>
          <w:p w:rsidR="003A6B47" w:rsidRPr="00CD3803" w:rsidRDefault="003A6B47" w:rsidP="00B80B71">
            <w:pPr>
              <w:jc w:val="center"/>
              <w:rPr>
                <w:rFonts w:cs="Malik Lt BT"/>
                <w:sz w:val="28"/>
                <w:szCs w:val="28"/>
                <w:rtl/>
              </w:rPr>
            </w:pPr>
            <w:r w:rsidRPr="00CD3803">
              <w:rPr>
                <w:rFonts w:cs="Malik Lt BT" w:hint="cs"/>
                <w:sz w:val="28"/>
                <w:szCs w:val="28"/>
                <w:rtl/>
              </w:rPr>
              <w:t xml:space="preserve">كلية التربية </w:t>
            </w:r>
            <w:r w:rsidRPr="00CD3803">
              <w:rPr>
                <w:rFonts w:cs="Malik Lt BT"/>
                <w:sz w:val="28"/>
                <w:szCs w:val="28"/>
                <w:rtl/>
              </w:rPr>
              <w:t>–</w:t>
            </w:r>
            <w:r w:rsidRPr="00CD3803">
              <w:rPr>
                <w:rFonts w:cs="Malik Lt BT" w:hint="cs"/>
                <w:sz w:val="28"/>
                <w:szCs w:val="28"/>
                <w:rtl/>
              </w:rPr>
              <w:t xml:space="preserve"> جامعة بنها </w:t>
            </w:r>
          </w:p>
        </w:tc>
      </w:tr>
    </w:tbl>
    <w:p w:rsidR="003A6B47" w:rsidRPr="003C577A" w:rsidRDefault="003A6B47" w:rsidP="003A6B47">
      <w:pPr>
        <w:rPr>
          <w:rFonts w:cs="Fanan"/>
          <w:b/>
          <w:bCs/>
          <w:sz w:val="42"/>
          <w:szCs w:val="42"/>
          <w:rtl/>
        </w:rPr>
      </w:pPr>
    </w:p>
    <w:tbl>
      <w:tblPr>
        <w:bidiVisual/>
        <w:tblW w:w="95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40"/>
        <w:gridCol w:w="4680"/>
      </w:tblGrid>
      <w:tr w:rsidR="003A6B47" w:rsidRPr="00CD3803" w:rsidTr="00B80B71">
        <w:tc>
          <w:tcPr>
            <w:tcW w:w="4320" w:type="dxa"/>
          </w:tcPr>
          <w:p w:rsidR="003A6B47" w:rsidRPr="00CD3803" w:rsidRDefault="00046EBB" w:rsidP="00046EBB">
            <w:pPr>
              <w:pStyle w:val="1"/>
              <w:jc w:val="center"/>
              <w:rPr>
                <w:rFonts w:cs="Malik Lt BT"/>
                <w:rtl/>
              </w:rPr>
            </w:pPr>
            <w:r>
              <w:rPr>
                <w:rFonts w:hint="cs"/>
                <w:rtl/>
              </w:rPr>
              <w:t>د/طه عبد العظيم حسين</w:t>
            </w:r>
          </w:p>
          <w:p w:rsidR="003A6B47" w:rsidRPr="00CD3803" w:rsidRDefault="00046EBB" w:rsidP="00B80B71">
            <w:pPr>
              <w:jc w:val="center"/>
              <w:rPr>
                <w:rFonts w:cs="Malik Lt BT"/>
                <w:sz w:val="28"/>
                <w:szCs w:val="28"/>
                <w:rtl/>
              </w:rPr>
            </w:pPr>
            <w:r>
              <w:rPr>
                <w:rFonts w:cs="Malik Lt BT" w:hint="cs"/>
                <w:sz w:val="28"/>
                <w:szCs w:val="28"/>
                <w:rtl/>
              </w:rPr>
              <w:t>مدرس</w:t>
            </w:r>
            <w:r w:rsidR="003A6B47" w:rsidRPr="00CD3803">
              <w:rPr>
                <w:rFonts w:cs="Malik Lt BT" w:hint="cs"/>
                <w:sz w:val="28"/>
                <w:szCs w:val="28"/>
                <w:rtl/>
              </w:rPr>
              <w:t xml:space="preserve"> الصحة النفسية </w:t>
            </w:r>
          </w:p>
          <w:p w:rsidR="003A6B47" w:rsidRPr="00CD3803" w:rsidRDefault="003A6B47" w:rsidP="00B80B71">
            <w:pPr>
              <w:jc w:val="center"/>
              <w:rPr>
                <w:rFonts w:cs="Malik Lt BT"/>
                <w:sz w:val="32"/>
                <w:szCs w:val="32"/>
                <w:rtl/>
              </w:rPr>
            </w:pPr>
            <w:r w:rsidRPr="00CD3803">
              <w:rPr>
                <w:rFonts w:cs="Malik Lt BT" w:hint="cs"/>
                <w:sz w:val="28"/>
                <w:szCs w:val="28"/>
                <w:rtl/>
              </w:rPr>
              <w:t xml:space="preserve">كلية التربية </w:t>
            </w:r>
            <w:r w:rsidRPr="00CD3803">
              <w:rPr>
                <w:rFonts w:cs="Malik Lt BT"/>
                <w:sz w:val="28"/>
                <w:szCs w:val="28"/>
                <w:rtl/>
              </w:rPr>
              <w:t>–</w:t>
            </w:r>
            <w:r w:rsidRPr="00CD3803">
              <w:rPr>
                <w:rFonts w:cs="Malik Lt BT" w:hint="cs"/>
                <w:sz w:val="28"/>
                <w:szCs w:val="28"/>
                <w:rtl/>
              </w:rPr>
              <w:t xml:space="preserve"> جامعة بنها</w:t>
            </w:r>
          </w:p>
        </w:tc>
        <w:tc>
          <w:tcPr>
            <w:tcW w:w="540" w:type="dxa"/>
          </w:tcPr>
          <w:p w:rsidR="003A6B47" w:rsidRPr="00CD3803" w:rsidRDefault="003A6B47" w:rsidP="00B80B71">
            <w:pPr>
              <w:jc w:val="lowKashida"/>
              <w:rPr>
                <w:rFonts w:cs="Malik Lt BT"/>
                <w:sz w:val="28"/>
                <w:szCs w:val="28"/>
                <w:rtl/>
              </w:rPr>
            </w:pPr>
          </w:p>
        </w:tc>
        <w:tc>
          <w:tcPr>
            <w:tcW w:w="4680" w:type="dxa"/>
          </w:tcPr>
          <w:p w:rsidR="003A6B47" w:rsidRPr="00CD3803" w:rsidRDefault="00E04D38" w:rsidP="00B80B71">
            <w:pPr>
              <w:pStyle w:val="1"/>
              <w:jc w:val="center"/>
              <w:rPr>
                <w:rtl/>
              </w:rPr>
            </w:pPr>
            <w:r>
              <w:rPr>
                <w:rFonts w:hint="cs"/>
                <w:rtl/>
              </w:rPr>
              <w:t xml:space="preserve">أ/ناريمان عادل محمد </w:t>
            </w:r>
            <w:proofErr w:type="spellStart"/>
            <w:r>
              <w:rPr>
                <w:rFonts w:hint="cs"/>
                <w:rtl/>
              </w:rPr>
              <w:t>محمد</w:t>
            </w:r>
            <w:proofErr w:type="spellEnd"/>
          </w:p>
          <w:p w:rsidR="003A6B47" w:rsidRPr="00CD3803" w:rsidRDefault="003A6B47" w:rsidP="00B80B71">
            <w:pPr>
              <w:jc w:val="center"/>
              <w:rPr>
                <w:rFonts w:cs="Malik Lt BT"/>
                <w:sz w:val="28"/>
                <w:szCs w:val="28"/>
                <w:rtl/>
              </w:rPr>
            </w:pPr>
            <w:r w:rsidRPr="00CD3803">
              <w:rPr>
                <w:rFonts w:cs="Malik Lt BT" w:hint="cs"/>
                <w:sz w:val="28"/>
                <w:szCs w:val="28"/>
                <w:rtl/>
              </w:rPr>
              <w:t xml:space="preserve">مدرس مساعد بقسم الصحة النفسية </w:t>
            </w:r>
          </w:p>
          <w:p w:rsidR="003A6B47" w:rsidRPr="00CD3803" w:rsidRDefault="003A6B47" w:rsidP="00B80B71">
            <w:pPr>
              <w:jc w:val="center"/>
              <w:rPr>
                <w:rFonts w:cs="Malik Lt BT"/>
                <w:sz w:val="28"/>
                <w:szCs w:val="28"/>
                <w:rtl/>
              </w:rPr>
            </w:pPr>
            <w:r w:rsidRPr="00CD3803">
              <w:rPr>
                <w:rFonts w:cs="Malik Lt BT" w:hint="cs"/>
                <w:sz w:val="28"/>
                <w:szCs w:val="28"/>
                <w:rtl/>
              </w:rPr>
              <w:t xml:space="preserve">كلية التربية </w:t>
            </w:r>
            <w:r w:rsidRPr="00CD3803">
              <w:rPr>
                <w:rFonts w:cs="Malik Lt BT"/>
                <w:sz w:val="28"/>
                <w:szCs w:val="28"/>
                <w:rtl/>
              </w:rPr>
              <w:t>–</w:t>
            </w:r>
            <w:r w:rsidRPr="00CD3803">
              <w:rPr>
                <w:rFonts w:cs="Malik Lt BT" w:hint="cs"/>
                <w:sz w:val="28"/>
                <w:szCs w:val="28"/>
                <w:rtl/>
              </w:rPr>
              <w:t xml:space="preserve"> جامعة بنها</w:t>
            </w:r>
          </w:p>
        </w:tc>
      </w:tr>
    </w:tbl>
    <w:p w:rsidR="003A6B47" w:rsidRDefault="003A6B47" w:rsidP="003A6B47">
      <w:pPr>
        <w:ind w:firstLine="720"/>
        <w:jc w:val="lowKashida"/>
        <w:rPr>
          <w:rFonts w:cs="PT Bold Heading"/>
          <w:b/>
          <w:bCs/>
          <w:sz w:val="28"/>
          <w:szCs w:val="28"/>
          <w:rtl/>
          <w:lang w:val="sq-AL"/>
        </w:rPr>
      </w:pPr>
    </w:p>
    <w:p w:rsidR="003A6B47" w:rsidRPr="00542790" w:rsidRDefault="003A6B47" w:rsidP="003A6B47">
      <w:pPr>
        <w:ind w:firstLine="720"/>
        <w:jc w:val="center"/>
        <w:rPr>
          <w:rFonts w:cs="PT Bold Heading"/>
          <w:b/>
          <w:bCs/>
          <w:sz w:val="48"/>
          <w:szCs w:val="38"/>
          <w:rtl/>
          <w:lang w:val="sq-AL"/>
        </w:rPr>
      </w:pPr>
      <w:r w:rsidRPr="00542790">
        <w:rPr>
          <w:rFonts w:cs="PT Bold Heading" w:hint="cs"/>
          <w:b/>
          <w:bCs/>
          <w:sz w:val="48"/>
          <w:szCs w:val="38"/>
          <w:rtl/>
          <w:lang w:val="sq-AL"/>
        </w:rPr>
        <w:t>الملخص</w:t>
      </w:r>
    </w:p>
    <w:p w:rsidR="003A6B47" w:rsidRDefault="003A6B47" w:rsidP="00E311C9">
      <w:pPr>
        <w:spacing w:line="360" w:lineRule="auto"/>
        <w:ind w:firstLine="720"/>
        <w:jc w:val="both"/>
        <w:rPr>
          <w:sz w:val="28"/>
          <w:szCs w:val="28"/>
          <w:rtl/>
        </w:rPr>
      </w:pPr>
      <w:r w:rsidRPr="00C37DF1">
        <w:rPr>
          <w:rFonts w:cs="PT Bold Heading" w:hint="cs"/>
          <w:sz w:val="28"/>
          <w:szCs w:val="28"/>
          <w:rtl/>
          <w:lang w:val="sq-AL"/>
        </w:rPr>
        <w:t>هدفت الدراسة الحالية</w:t>
      </w:r>
      <w:r w:rsidRPr="00C37DF1">
        <w:rPr>
          <w:sz w:val="28"/>
          <w:szCs w:val="28"/>
          <w:rtl/>
        </w:rPr>
        <w:t xml:space="preserve"> إلى </w:t>
      </w:r>
      <w:r w:rsidR="00E04D38">
        <w:rPr>
          <w:rFonts w:hint="cs"/>
          <w:sz w:val="28"/>
          <w:szCs w:val="28"/>
          <w:rtl/>
        </w:rPr>
        <w:t xml:space="preserve"> التعرف علي الفروق بين المراهقين  من الجنسين في اضطراب نقص الانتباه المصحوب بالنشاط الزائد </w:t>
      </w:r>
      <w:r w:rsidR="00DF67C2">
        <w:rPr>
          <w:rFonts w:hint="cs"/>
          <w:sz w:val="28"/>
          <w:szCs w:val="28"/>
          <w:rtl/>
        </w:rPr>
        <w:t>، وتكونت  أدوات  الدراسة</w:t>
      </w:r>
      <w:r w:rsidR="009C2653">
        <w:rPr>
          <w:rFonts w:hint="cs"/>
          <w:sz w:val="28"/>
          <w:szCs w:val="28"/>
          <w:rtl/>
        </w:rPr>
        <w:t xml:space="preserve"> </w:t>
      </w:r>
      <w:r w:rsidR="00DF67C2">
        <w:rPr>
          <w:rFonts w:hint="cs"/>
          <w:sz w:val="28"/>
          <w:szCs w:val="28"/>
          <w:rtl/>
        </w:rPr>
        <w:t xml:space="preserve"> من </w:t>
      </w:r>
      <w:r w:rsidR="009C2653">
        <w:rPr>
          <w:rFonts w:hint="cs"/>
          <w:sz w:val="28"/>
          <w:szCs w:val="28"/>
          <w:rtl/>
        </w:rPr>
        <w:t xml:space="preserve"> مقياس اضطراب نقص الانتباه المصحوب بالنشاط الزائد (إعداد </w:t>
      </w:r>
      <w:r w:rsidR="009C2653">
        <w:rPr>
          <w:sz w:val="28"/>
          <w:szCs w:val="28"/>
        </w:rPr>
        <w:t>/</w:t>
      </w:r>
      <w:r w:rsidR="00E311C9">
        <w:rPr>
          <w:sz w:val="28"/>
          <w:szCs w:val="28"/>
        </w:rPr>
        <w:t xml:space="preserve"> </w:t>
      </w:r>
      <w:r w:rsidR="00E311C9">
        <w:rPr>
          <w:rFonts w:hint="cs"/>
          <w:sz w:val="28"/>
          <w:szCs w:val="28"/>
          <w:rtl/>
        </w:rPr>
        <w:t xml:space="preserve">الباحثة) ، اشتملت عينة الدراسة على 100 طالب وطالبة ممن يدرسون بالصف الثانى الإعدادى </w:t>
      </w:r>
      <w:r w:rsidR="00800F2C">
        <w:rPr>
          <w:rFonts w:hint="cs"/>
          <w:sz w:val="28"/>
          <w:szCs w:val="28"/>
          <w:rtl/>
        </w:rPr>
        <w:t xml:space="preserve">(50 إناث من مدرسة بنات بعين شمس ،50 ذكور من مدرسة مصر الإعدادية بنين بعين شمس </w:t>
      </w:r>
      <w:proofErr w:type="spellStart"/>
      <w:r w:rsidR="00800F2C">
        <w:rPr>
          <w:rFonts w:hint="cs"/>
          <w:sz w:val="28"/>
          <w:szCs w:val="28"/>
          <w:rtl/>
        </w:rPr>
        <w:t>)</w:t>
      </w:r>
      <w:proofErr w:type="spellEnd"/>
      <w:r w:rsidR="00800F2C">
        <w:rPr>
          <w:rFonts w:hint="cs"/>
          <w:sz w:val="28"/>
          <w:szCs w:val="28"/>
          <w:rtl/>
        </w:rPr>
        <w:t xml:space="preserve"> </w:t>
      </w:r>
      <w:proofErr w:type="spellStart"/>
      <w:r w:rsidR="00800F2C">
        <w:rPr>
          <w:rFonts w:hint="cs"/>
          <w:sz w:val="28"/>
          <w:szCs w:val="28"/>
          <w:rtl/>
        </w:rPr>
        <w:t>وترواحت</w:t>
      </w:r>
      <w:proofErr w:type="spellEnd"/>
      <w:r w:rsidR="00800F2C">
        <w:rPr>
          <w:rFonts w:hint="cs"/>
          <w:sz w:val="28"/>
          <w:szCs w:val="28"/>
          <w:rtl/>
        </w:rPr>
        <w:t xml:space="preserve"> أعمارهم ما بين (13-15) ، وقد جاءت نتائج الدراسة إلى وجود فروق ذات دالة إحصائية بين متوسطى رتب درجات </w:t>
      </w:r>
      <w:r w:rsidR="007E3799">
        <w:rPr>
          <w:rFonts w:hint="cs"/>
          <w:sz w:val="28"/>
          <w:szCs w:val="28"/>
          <w:rtl/>
        </w:rPr>
        <w:t xml:space="preserve">الذكور والإناث علي </w:t>
      </w:r>
      <w:r w:rsidR="00DF67C2">
        <w:rPr>
          <w:rFonts w:hint="cs"/>
          <w:sz w:val="28"/>
          <w:szCs w:val="28"/>
          <w:rtl/>
        </w:rPr>
        <w:t>مقياس</w:t>
      </w:r>
      <w:r w:rsidR="007E3799">
        <w:rPr>
          <w:rFonts w:hint="cs"/>
          <w:sz w:val="28"/>
          <w:szCs w:val="28"/>
          <w:rtl/>
        </w:rPr>
        <w:t xml:space="preserve"> اضطراب نقص </w:t>
      </w:r>
      <w:r w:rsidR="008B39E0">
        <w:rPr>
          <w:rFonts w:hint="cs"/>
          <w:sz w:val="28"/>
          <w:szCs w:val="28"/>
          <w:rtl/>
        </w:rPr>
        <w:t>الانتباه المصحوب بالنشاط الزائد لصالح الذكور.</w:t>
      </w:r>
    </w:p>
    <w:p w:rsidR="003A6B47" w:rsidRDefault="003A6B47" w:rsidP="00DF71B2">
      <w:pPr>
        <w:spacing w:line="360" w:lineRule="auto"/>
        <w:ind w:firstLine="720"/>
        <w:jc w:val="both"/>
        <w:rPr>
          <w:sz w:val="28"/>
          <w:szCs w:val="28"/>
          <w:rtl/>
        </w:rPr>
      </w:pPr>
      <w:r w:rsidRPr="00DD050B">
        <w:rPr>
          <w:rFonts w:hint="cs"/>
          <w:b/>
          <w:bCs/>
          <w:sz w:val="28"/>
          <w:szCs w:val="28"/>
          <w:rtl/>
        </w:rPr>
        <w:t xml:space="preserve">الكلمات </w:t>
      </w:r>
      <w:proofErr w:type="spellStart"/>
      <w:r w:rsidRPr="00DD050B">
        <w:rPr>
          <w:rFonts w:hint="cs"/>
          <w:b/>
          <w:bCs/>
          <w:sz w:val="28"/>
          <w:szCs w:val="28"/>
          <w:rtl/>
        </w:rPr>
        <w:t>المفتاحية</w:t>
      </w:r>
      <w:proofErr w:type="spellEnd"/>
      <w:r w:rsidR="00DF71B2">
        <w:rPr>
          <w:rFonts w:hint="cs"/>
          <w:sz w:val="28"/>
          <w:szCs w:val="28"/>
          <w:rtl/>
        </w:rPr>
        <w:t>:اضطراب نقص الانتباه المصحوب بالنشاط الزائد -المراهقون.</w:t>
      </w:r>
    </w:p>
    <w:p w:rsidR="0040478C" w:rsidRPr="00DF71B2" w:rsidRDefault="0040478C" w:rsidP="00DF71B2">
      <w:pPr>
        <w:spacing w:line="360" w:lineRule="auto"/>
        <w:ind w:firstLine="720"/>
        <w:jc w:val="both"/>
        <w:rPr>
          <w:sz w:val="28"/>
          <w:szCs w:val="28"/>
          <w:rtl/>
        </w:rPr>
      </w:pPr>
    </w:p>
    <w:p w:rsidR="003A6B47" w:rsidRPr="00605B6A" w:rsidRDefault="003A6B47" w:rsidP="003A6B47">
      <w:pPr>
        <w:ind w:firstLine="720"/>
        <w:jc w:val="lowKashida"/>
        <w:rPr>
          <w:sz w:val="32"/>
          <w:szCs w:val="32"/>
        </w:rPr>
      </w:pPr>
      <w:r w:rsidRPr="00605B6A">
        <w:rPr>
          <w:b/>
          <w:bCs/>
          <w:sz w:val="32"/>
          <w:szCs w:val="32"/>
          <w:rtl/>
          <w:lang w:val="sq-AL"/>
        </w:rPr>
        <w:lastRenderedPageBreak/>
        <w:t>مقدمة</w:t>
      </w:r>
      <w:r w:rsidRPr="00605B6A">
        <w:rPr>
          <w:sz w:val="32"/>
          <w:szCs w:val="32"/>
          <w:rtl/>
        </w:rPr>
        <w:t xml:space="preserve"> :</w:t>
      </w:r>
    </w:p>
    <w:p w:rsidR="00FE6AFA" w:rsidRPr="00FC4DCB" w:rsidRDefault="00FE6AFA" w:rsidP="00FE6AFA">
      <w:pPr>
        <w:autoSpaceDE w:val="0"/>
        <w:autoSpaceDN w:val="0"/>
        <w:adjustRightInd w:val="0"/>
        <w:spacing w:before="120" w:line="264" w:lineRule="auto"/>
        <w:ind w:firstLine="720"/>
        <w:jc w:val="lowKashida"/>
        <w:rPr>
          <w:rtl/>
        </w:rPr>
      </w:pPr>
      <w:r w:rsidRPr="00FC4DCB">
        <w:rPr>
          <w:rFonts w:hint="cs"/>
          <w:rtl/>
        </w:rPr>
        <w:t>تُعتبر مرحلة المراهقة من أهم وأخطر المراحل التي يمر بها الفرد في حياته وأكثرها حس</w:t>
      </w:r>
      <w:r>
        <w:rPr>
          <w:rFonts w:hint="cs"/>
          <w:rtl/>
        </w:rPr>
        <w:t>اسية، وذلك لكونها</w:t>
      </w:r>
      <w:r w:rsidRPr="00FC4DCB">
        <w:rPr>
          <w:rFonts w:hint="cs"/>
          <w:rtl/>
        </w:rPr>
        <w:t xml:space="preserve"> تسير بالفرد من مرحلة الطفولة إلى مرحلة الشباب والرشد، فهي مرحلة نما</w:t>
      </w:r>
      <w:r>
        <w:rPr>
          <w:rFonts w:hint="cs"/>
          <w:rtl/>
        </w:rPr>
        <w:t>ئية كباقي المراحل الأخرى يتخللها تتطور شامل في جميع جوانب النمو</w:t>
      </w:r>
      <w:r w:rsidRPr="00FC4DCB">
        <w:rPr>
          <w:rFonts w:hint="cs"/>
          <w:rtl/>
        </w:rPr>
        <w:t xml:space="preserve"> الجسمية والعقلية والانفعالية والاجتماعية،</w:t>
      </w:r>
      <w:r>
        <w:rPr>
          <w:rFonts w:hint="cs"/>
          <w:rtl/>
        </w:rPr>
        <w:t xml:space="preserve">وقد يتعرض المراهق أثناء تطوره الشخصى والاجتماعى إلي مواجهة عديد من المواقف الجديدة كل الجدة عليه فقد ينجح في تجاوزها فينتقل خطوة إلي الأمام في مسار النمو الشخصى والاجتماعى </w:t>
      </w:r>
      <w:proofErr w:type="spellStart"/>
      <w:r>
        <w:rPr>
          <w:rFonts w:hint="cs"/>
          <w:rtl/>
        </w:rPr>
        <w:t>،</w:t>
      </w:r>
      <w:proofErr w:type="spellEnd"/>
      <w:r>
        <w:rPr>
          <w:rFonts w:hint="cs"/>
          <w:rtl/>
        </w:rPr>
        <w:t xml:space="preserve"> متمثلًا في مظاهر عديدة منها نقص الانتباه المصحوب بالنشاط الزائد بأعراضه :الاندفاعية واضطراب الأداء الوظيفى وعدم الاستقرار والتردد والشك وضعف التخطيط وكثرة الحركة </w:t>
      </w:r>
      <w:proofErr w:type="spellStart"/>
      <w:r>
        <w:rPr>
          <w:rFonts w:hint="cs"/>
          <w:rtl/>
        </w:rPr>
        <w:t>اللاهادفة</w:t>
      </w:r>
      <w:proofErr w:type="spellEnd"/>
      <w:r>
        <w:rPr>
          <w:rFonts w:hint="cs"/>
          <w:rtl/>
        </w:rPr>
        <w:t xml:space="preserve"> وتشتت الانتباه مما يسبب إزعاجًا له ولأسرته بل والمجتمع المحيط.</w:t>
      </w:r>
      <w:r w:rsidRPr="00FC4DCB">
        <w:rPr>
          <w:rFonts w:hint="cs"/>
          <w:rtl/>
        </w:rPr>
        <w:t xml:space="preserve"> فالمراهقة تعد بشكل عام أزمة عمرية قد تنشأ بسبب الكثير من العوامل سواء أكانت عوامل داخلية أو خارجية أو بسبب الخلل الكبير في طرق المعالجة والتفاعل مع بعض المشاكل التي قد يتعرض لها المراهقين أو المراهقة. فهذه المرحلة لا تخلو من وجود بعض المشكلات والاضطرابات النفسية، ومن أهم تلك الاضطرابات</w:t>
      </w:r>
      <w:r>
        <w:rPr>
          <w:rFonts w:hint="cs"/>
          <w:rtl/>
        </w:rPr>
        <w:t xml:space="preserve"> أو المشكلات</w:t>
      </w:r>
      <w:r w:rsidRPr="00FC4DCB">
        <w:rPr>
          <w:rFonts w:hint="cs"/>
          <w:rtl/>
        </w:rPr>
        <w:t xml:space="preserve"> اضطراب نقص الانتباه المصحوب بالنشاط الزائد </w:t>
      </w:r>
      <w:r w:rsidRPr="00D25661">
        <w:rPr>
          <w:b/>
          <w:bCs/>
        </w:rPr>
        <w:t>Attention Deficit – Hyperactivity Disorder (ADHD)</w:t>
      </w:r>
      <w:r w:rsidRPr="00FC4DCB">
        <w:rPr>
          <w:rFonts w:hint="cs"/>
          <w:rtl/>
        </w:rPr>
        <w:t xml:space="preserve"> </w:t>
      </w:r>
      <w:r>
        <w:rPr>
          <w:rFonts w:hint="cs"/>
          <w:rtl/>
        </w:rPr>
        <w:t>،واضطراب نقص الانتباه المصحوب بالنشاط الزائد هو التسمية الحديثة لهذه المشكلة المرضية التى تنطبق علي هؤلاء المراهقين وقد لاحظ كثير من الاطباء والمختصين كافة جوانب هذه الحالة المرضية وتعاملوا معها طوال سنوات عديدة.</w:t>
      </w:r>
    </w:p>
    <w:p w:rsidR="00FE6AFA" w:rsidRDefault="00FE6AFA" w:rsidP="00FE6AFA">
      <w:pPr>
        <w:autoSpaceDE w:val="0"/>
        <w:autoSpaceDN w:val="0"/>
        <w:adjustRightInd w:val="0"/>
        <w:spacing w:before="120" w:line="264" w:lineRule="auto"/>
        <w:ind w:firstLine="720"/>
        <w:jc w:val="lowKashida"/>
      </w:pPr>
      <w:r w:rsidRPr="00FC4DCB">
        <w:rPr>
          <w:rFonts w:hint="cs"/>
          <w:rtl/>
        </w:rPr>
        <w:t xml:space="preserve">فاضطراب نقص الانتباه المصحوب بالنشاط الزائد </w:t>
      </w:r>
      <w:r w:rsidRPr="00FC4DCB">
        <w:t>(</w:t>
      </w:r>
      <w:r w:rsidRPr="00D25661">
        <w:rPr>
          <w:b/>
          <w:bCs/>
        </w:rPr>
        <w:t>ADHD</w:t>
      </w:r>
      <w:r w:rsidRPr="00FC4DCB">
        <w:t>)</w:t>
      </w:r>
      <w:r w:rsidRPr="00FC4DCB">
        <w:rPr>
          <w:rFonts w:hint="cs"/>
          <w:rtl/>
        </w:rPr>
        <w:t>، يعد أحد الاضطرابات السلوكية التي تظهر في مرحلة الطفولة وتستمر إلى مرحلة المراهقة والرشد، وال</w:t>
      </w:r>
      <w:r>
        <w:rPr>
          <w:rFonts w:hint="cs"/>
          <w:rtl/>
        </w:rPr>
        <w:t>تي تتضمن عدة أعراض نقص الانتباه و الاندفاعية و</w:t>
      </w:r>
      <w:r w:rsidRPr="00FC4DCB">
        <w:rPr>
          <w:rFonts w:hint="cs"/>
          <w:rtl/>
        </w:rPr>
        <w:t xml:space="preserve"> النشاط الزائد، مما يؤثر على النمو الطبيعي للفرد وخاصة المراهق، فالمراهق ذو اضطراب نقص الانتباه المصحوب بالنشاط الزائد </w:t>
      </w:r>
      <w:r w:rsidRPr="00564545">
        <w:rPr>
          <w:b/>
          <w:bCs/>
        </w:rPr>
        <w:t>(ADHD</w:t>
      </w:r>
      <w:r>
        <w:t>)</w:t>
      </w:r>
      <w:r w:rsidRPr="00FC4DCB">
        <w:rPr>
          <w:rFonts w:hint="cs"/>
          <w:rtl/>
        </w:rPr>
        <w:t xml:space="preserve">، لديه خلل واضح في الأداء الوظيفي في جانب أو أكثر من جوانب الحياة اليومية (العمل، المدرسة، المنزل)، بجانب الشعور بعدم الاستقرار، والتردد والشك والتململ، وضعف التخطيط والاندفاع، وارتفاع مستويات البطالة، ولا يقتصر الأمر على المراهق الذي يعاني من اضطراب نقص الانتباه المصحوب بالنشاط الزائد </w:t>
      </w:r>
      <w:r w:rsidRPr="00937BE3">
        <w:rPr>
          <w:b/>
          <w:bCs/>
        </w:rPr>
        <w:t>(ADHD</w:t>
      </w:r>
      <w:r w:rsidRPr="00FC4DCB">
        <w:t>)</w:t>
      </w:r>
      <w:r w:rsidRPr="00FC4DCB">
        <w:rPr>
          <w:rFonts w:hint="cs"/>
          <w:rtl/>
        </w:rPr>
        <w:t xml:space="preserve"> فقط، بل </w:t>
      </w:r>
      <w:r>
        <w:rPr>
          <w:rFonts w:hint="cs"/>
          <w:rtl/>
        </w:rPr>
        <w:t>ت</w:t>
      </w:r>
      <w:r w:rsidRPr="00FC4DCB">
        <w:rPr>
          <w:rFonts w:hint="cs"/>
          <w:rtl/>
        </w:rPr>
        <w:t>متد الأثار السلبية التي تنشأ عن اضطراب نقص الانتباه المصحوب بالنشاط الزائد إلى الأسرة التي ينتمي إليها، والمدرسة والأقران والمجتمع المحيط به.</w:t>
      </w:r>
    </w:p>
    <w:p w:rsidR="005561A7" w:rsidRDefault="005561A7" w:rsidP="008A1947">
      <w:pPr>
        <w:autoSpaceDE w:val="0"/>
        <w:autoSpaceDN w:val="0"/>
        <w:adjustRightInd w:val="0"/>
        <w:spacing w:before="120" w:line="264" w:lineRule="auto"/>
        <w:ind w:firstLine="720"/>
        <w:jc w:val="lowKashida"/>
      </w:pPr>
      <w:r>
        <w:rPr>
          <w:rFonts w:hint="cs"/>
          <w:rtl/>
        </w:rPr>
        <w:t>علي حين</w:t>
      </w:r>
      <w:r w:rsidRPr="00FC4DCB">
        <w:rPr>
          <w:rFonts w:hint="cs"/>
          <w:rtl/>
        </w:rPr>
        <w:t xml:space="preserve"> أشارت نتائج بعض الدراسات السيكولوجية </w:t>
      </w:r>
      <w:r>
        <w:rPr>
          <w:rFonts w:hint="cs"/>
          <w:rtl/>
        </w:rPr>
        <w:t>إلى</w:t>
      </w:r>
      <w:r w:rsidRPr="00FC4DCB">
        <w:rPr>
          <w:rFonts w:hint="cs"/>
          <w:rtl/>
        </w:rPr>
        <w:t xml:space="preserve"> وجود فروق بين الذكور والإناث في اضطراب نقص الانتباه المصحوب بالنشاط الزائد وذلك في اتجاه </w:t>
      </w:r>
      <w:proofErr w:type="spellStart"/>
      <w:r w:rsidRPr="00FC4DCB">
        <w:rPr>
          <w:rFonts w:hint="cs"/>
          <w:rtl/>
        </w:rPr>
        <w:t>الذكور،</w:t>
      </w:r>
      <w:proofErr w:type="spellEnd"/>
      <w:r w:rsidRPr="00FC4DCB">
        <w:rPr>
          <w:rFonts w:hint="cs"/>
          <w:rtl/>
        </w:rPr>
        <w:t xml:space="preserve"> فلقد أكد كل من </w:t>
      </w:r>
      <w:r w:rsidRPr="00564545">
        <w:rPr>
          <w:b/>
          <w:bCs/>
        </w:rPr>
        <w:t>(</w:t>
      </w:r>
      <w:r w:rsidRPr="008A1947">
        <w:t>Eichenstein</w:t>
      </w:r>
      <w:r w:rsidRPr="00564545">
        <w:rPr>
          <w:b/>
          <w:bCs/>
        </w:rPr>
        <w:t>,</w:t>
      </w:r>
      <w:r w:rsidRPr="008A1947">
        <w:t>2016</w:t>
      </w:r>
      <w:r w:rsidRPr="00564545">
        <w:rPr>
          <w:b/>
          <w:bCs/>
        </w:rPr>
        <w:t xml:space="preserve"> :</w:t>
      </w:r>
      <w:r w:rsidRPr="008A1947">
        <w:t>1-40</w:t>
      </w:r>
      <w:r w:rsidRPr="00FC4DCB">
        <w:t>)</w:t>
      </w:r>
      <w:r w:rsidRPr="00FC4DCB">
        <w:rPr>
          <w:rFonts w:hint="cs"/>
          <w:rtl/>
        </w:rPr>
        <w:t xml:space="preserve"> </w:t>
      </w:r>
      <w:r w:rsidRPr="00564545">
        <w:rPr>
          <w:rFonts w:hint="cs"/>
          <w:b/>
          <w:bCs/>
          <w:rtl/>
        </w:rPr>
        <w:t xml:space="preserve">و </w:t>
      </w:r>
      <w:r w:rsidRPr="00564545">
        <w:rPr>
          <w:b/>
          <w:bCs/>
        </w:rPr>
        <w:t>(</w:t>
      </w:r>
      <w:proofErr w:type="spellStart"/>
      <w:r w:rsidRPr="00A80FB3">
        <w:t>Gershon</w:t>
      </w:r>
      <w:proofErr w:type="spellEnd"/>
      <w:r>
        <w:rPr>
          <w:b/>
          <w:bCs/>
        </w:rPr>
        <w:t>,</w:t>
      </w:r>
      <w:r w:rsidRPr="00564545">
        <w:rPr>
          <w:b/>
          <w:bCs/>
        </w:rPr>
        <w:t xml:space="preserve"> </w:t>
      </w:r>
      <w:r w:rsidRPr="00A80FB3">
        <w:t>et</w:t>
      </w:r>
      <w:r w:rsidRPr="00564545">
        <w:rPr>
          <w:b/>
          <w:bCs/>
        </w:rPr>
        <w:t xml:space="preserve"> </w:t>
      </w:r>
      <w:r w:rsidRPr="00A80FB3">
        <w:t>al</w:t>
      </w:r>
      <w:r w:rsidRPr="00564545">
        <w:rPr>
          <w:b/>
          <w:bCs/>
        </w:rPr>
        <w:t xml:space="preserve">., </w:t>
      </w:r>
      <w:r w:rsidRPr="00A80FB3">
        <w:t>2002</w:t>
      </w:r>
      <w:r w:rsidRPr="00564545">
        <w:rPr>
          <w:b/>
          <w:bCs/>
        </w:rPr>
        <w:t>:</w:t>
      </w:r>
      <w:r w:rsidRPr="00A80FB3">
        <w:t>4</w:t>
      </w:r>
      <w:r w:rsidRPr="00FC4DCB">
        <w:t>)</w:t>
      </w:r>
      <w:r w:rsidRPr="00FC4DCB">
        <w:rPr>
          <w:rFonts w:hint="cs"/>
          <w:rtl/>
        </w:rPr>
        <w:t xml:space="preserve"> أن الذكور يبدون أكثر </w:t>
      </w:r>
      <w:proofErr w:type="spellStart"/>
      <w:r>
        <w:rPr>
          <w:rFonts w:hint="cs"/>
          <w:rtl/>
        </w:rPr>
        <w:t>إندفاعية</w:t>
      </w:r>
      <w:proofErr w:type="spellEnd"/>
      <w:r w:rsidRPr="00FC4DCB">
        <w:rPr>
          <w:rFonts w:hint="cs"/>
          <w:rtl/>
        </w:rPr>
        <w:t xml:space="preserve"> ولديهم قابلية لتشتت الانتباه داخل حجرة ال</w:t>
      </w:r>
      <w:r>
        <w:rPr>
          <w:rFonts w:hint="cs"/>
          <w:rtl/>
        </w:rPr>
        <w:t xml:space="preserve">دراسة </w:t>
      </w:r>
      <w:r w:rsidRPr="00FC4DCB">
        <w:rPr>
          <w:rFonts w:hint="cs"/>
          <w:rtl/>
        </w:rPr>
        <w:t xml:space="preserve"> وعدوانية أكثر من الإناث، ويرجع ذلك لعدة أسباب منها الطبيعية الفسيولوجية للذكر، وأساليب المعاملة الوالدية غير السوية</w:t>
      </w:r>
    </w:p>
    <w:p w:rsidR="009163F7" w:rsidRDefault="008A1947" w:rsidP="008A1947">
      <w:pPr>
        <w:spacing w:before="120" w:line="264" w:lineRule="auto"/>
        <w:ind w:firstLine="720"/>
        <w:jc w:val="lowKashida"/>
        <w:rPr>
          <w:rtl/>
        </w:rPr>
      </w:pPr>
      <w:r>
        <w:rPr>
          <w:rFonts w:hint="cs"/>
          <w:rtl/>
        </w:rPr>
        <w:t>أشار</w:t>
      </w:r>
      <w:r w:rsidR="009163F7" w:rsidRPr="007A0916">
        <w:rPr>
          <w:rFonts w:hint="cs"/>
          <w:b/>
          <w:bCs/>
          <w:rtl/>
        </w:rPr>
        <w:tab/>
      </w:r>
      <w:proofErr w:type="spellStart"/>
      <w:r w:rsidR="009163F7" w:rsidRPr="007A0916">
        <w:rPr>
          <w:rFonts w:hint="cs"/>
          <w:b/>
          <w:bCs/>
          <w:rtl/>
        </w:rPr>
        <w:t>(</w:t>
      </w:r>
      <w:proofErr w:type="spellEnd"/>
      <w:r w:rsidR="009163F7" w:rsidRPr="008A1947">
        <w:t>schlachter</w:t>
      </w:r>
      <w:r w:rsidR="009163F7" w:rsidRPr="007A0916">
        <w:rPr>
          <w:b/>
          <w:bCs/>
        </w:rPr>
        <w:t>,</w:t>
      </w:r>
      <w:r w:rsidR="009163F7" w:rsidRPr="008A1947">
        <w:t>2008</w:t>
      </w:r>
      <w:r w:rsidR="009163F7" w:rsidRPr="007A0916">
        <w:rPr>
          <w:b/>
          <w:bCs/>
        </w:rPr>
        <w:t xml:space="preserve">: </w:t>
      </w:r>
      <w:r w:rsidR="009163F7" w:rsidRPr="008A1947">
        <w:t>50</w:t>
      </w:r>
      <w:r w:rsidR="009163F7">
        <w:rPr>
          <w:rFonts w:hint="cs"/>
          <w:rtl/>
        </w:rPr>
        <w:t>)  أن انتشار اضطراب نقص الانتباه المصحوب بالنشاط الزائد يختلف باختلاف الدولة والمعايير التشخيصية فإذا كانت الولايات المتحدة الأمريكية والمجتمعات الغريبة تستخدم عينة من الدليل التشخيصي الإحصائي. فإن هناك مجتمعات أخرى لها معايير أخرى مثل الصين واليابان تركز على أعراض نقص الانتباه لمصحوب بالنشاط الزائد من حيث أنها مواقف، وهناك وجهات نظر ترتبط بالثقافة ووجهات نظر اجتماعية ووجهات نظر عنصرية تشتمل على تفسير عقلاني أو ربط صدمات مرحلة الطفولة وأحداث الحياة الضاغطة المزمنة بالأعراض التي تظهر تلك الأنظمة الخاصة بوجهات النظر العنصرية والاجتماعية والانفعالية تأخذ بعين الاعتبار تدهور السلوك كمعيار من معايير التشخيص المرتبط بتشخيص اضطراب نقص الانتباه المصحوب بالنشاط الزائد.</w:t>
      </w:r>
    </w:p>
    <w:p w:rsidR="009163F7" w:rsidRDefault="009163F7" w:rsidP="008A1947">
      <w:pPr>
        <w:spacing w:before="120" w:line="264" w:lineRule="auto"/>
        <w:ind w:firstLine="720"/>
        <w:jc w:val="lowKashida"/>
        <w:rPr>
          <w:rtl/>
        </w:rPr>
      </w:pPr>
      <w:r>
        <w:rPr>
          <w:rFonts w:hint="cs"/>
          <w:rtl/>
        </w:rPr>
        <w:t xml:space="preserve">وذكر </w:t>
      </w:r>
      <w:proofErr w:type="spellStart"/>
      <w:r w:rsidRPr="00F46847">
        <w:rPr>
          <w:rFonts w:hint="cs"/>
          <w:b/>
          <w:bCs/>
          <w:rtl/>
        </w:rPr>
        <w:t>(</w:t>
      </w:r>
      <w:proofErr w:type="spellEnd"/>
      <w:r w:rsidRPr="008A1947">
        <w:t>stephen</w:t>
      </w:r>
      <w:r w:rsidRPr="00F46847">
        <w:rPr>
          <w:b/>
          <w:bCs/>
        </w:rPr>
        <w:t>,</w:t>
      </w:r>
      <w:r w:rsidRPr="008A1947">
        <w:t>2008</w:t>
      </w:r>
      <w:r w:rsidRPr="00F46847">
        <w:rPr>
          <w:b/>
          <w:bCs/>
        </w:rPr>
        <w:t xml:space="preserve">: </w:t>
      </w:r>
      <w:r w:rsidRPr="008A1947">
        <w:t>14</w:t>
      </w:r>
      <w:r>
        <w:rPr>
          <w:rFonts w:hint="cs"/>
          <w:rtl/>
        </w:rPr>
        <w:t>)  أن شيوع اضطراب نقص الانتباه المصحوب بالنشاط الزائد وصل إلى حد مرتفع ،والذكور أكثر معاناة من هذا الاضطراب بصورة أكبر مقارنة بالإناث (6-2) مرة، اضطراب نقص الانتباه المصحوب بالنشاط الزائد يؤثر على 11% من الأطفال والمراهقين بين عمر3- 17 عام نجد أن 80% من تلك النسبة يتم علاجهم بالعقاقير بينما 18% تقريبًا لا يحصلون على أي إرشاد أو علاج في الصحة النفسية وذلك وفقًا لمراكز ضبط الأمراض و الوقاية عام 2013.</w:t>
      </w:r>
    </w:p>
    <w:p w:rsidR="009163F7" w:rsidRPr="003D740C" w:rsidRDefault="009163F7" w:rsidP="00A80FB3">
      <w:pPr>
        <w:spacing w:before="120" w:line="264" w:lineRule="auto"/>
        <w:ind w:firstLine="720"/>
        <w:jc w:val="lowKashida"/>
        <w:rPr>
          <w:rtl/>
        </w:rPr>
      </w:pPr>
      <w:r w:rsidRPr="003D740C">
        <w:rPr>
          <w:rFonts w:hint="cs"/>
          <w:rtl/>
        </w:rPr>
        <w:t xml:space="preserve">وأكد </w:t>
      </w:r>
      <w:proofErr w:type="spellStart"/>
      <w:r w:rsidRPr="00F46847">
        <w:rPr>
          <w:rFonts w:hint="cs"/>
          <w:b/>
          <w:bCs/>
          <w:rtl/>
        </w:rPr>
        <w:t>(</w:t>
      </w:r>
      <w:proofErr w:type="spellEnd"/>
      <w:r w:rsidRPr="00A80FB3">
        <w:t>Nikander</w:t>
      </w:r>
      <w:r w:rsidRPr="00F46847">
        <w:rPr>
          <w:b/>
          <w:bCs/>
        </w:rPr>
        <w:t>,</w:t>
      </w:r>
      <w:r w:rsidRPr="00A80FB3">
        <w:t>2015</w:t>
      </w:r>
      <w:r>
        <w:rPr>
          <w:b/>
          <w:bCs/>
        </w:rPr>
        <w:t>:</w:t>
      </w:r>
      <w:r w:rsidRPr="00A80FB3">
        <w:t>16</w:t>
      </w:r>
      <w:proofErr w:type="spellStart"/>
      <w:r w:rsidRPr="003D740C">
        <w:rPr>
          <w:rFonts w:hint="cs"/>
          <w:rtl/>
        </w:rPr>
        <w:t>)</w:t>
      </w:r>
      <w:proofErr w:type="spellEnd"/>
      <w:r w:rsidRPr="003D740C">
        <w:rPr>
          <w:rFonts w:hint="cs"/>
          <w:rtl/>
        </w:rPr>
        <w:t xml:space="preserve">  أن تشخيص اضطراب نقص الانتباه المصحوب بالنشاط الزائد يزداد سنويًا بنسبة 5% بين الفترة </w:t>
      </w:r>
      <w:r>
        <w:rPr>
          <w:rFonts w:hint="cs"/>
          <w:rtl/>
        </w:rPr>
        <w:t>(</w:t>
      </w:r>
      <w:r w:rsidRPr="003D740C">
        <w:rPr>
          <w:rFonts w:hint="cs"/>
          <w:rtl/>
        </w:rPr>
        <w:t xml:space="preserve">2003 </w:t>
      </w:r>
      <w:proofErr w:type="spellStart"/>
      <w:r w:rsidR="00892065">
        <w:rPr>
          <w:rFonts w:hint="cs"/>
          <w:rtl/>
        </w:rPr>
        <w:t>،</w:t>
      </w:r>
      <w:proofErr w:type="spellEnd"/>
      <w:r w:rsidRPr="003D740C">
        <w:rPr>
          <w:rFonts w:hint="cs"/>
          <w:rtl/>
        </w:rPr>
        <w:t xml:space="preserve"> </w:t>
      </w:r>
      <w:r>
        <w:rPr>
          <w:rFonts w:hint="cs"/>
          <w:rtl/>
        </w:rPr>
        <w:t>2011</w:t>
      </w:r>
      <w:r>
        <w:t>(</w:t>
      </w:r>
      <w:r w:rsidRPr="003D740C">
        <w:rPr>
          <w:rFonts w:hint="cs"/>
          <w:rtl/>
        </w:rPr>
        <w:t>، تلك المعدلات تستمر في الازديا</w:t>
      </w:r>
      <w:r w:rsidRPr="003D740C">
        <w:rPr>
          <w:rFonts w:hint="eastAsia"/>
          <w:rtl/>
        </w:rPr>
        <w:t>د</w:t>
      </w:r>
      <w:r w:rsidRPr="003D740C">
        <w:rPr>
          <w:rFonts w:hint="cs"/>
          <w:rtl/>
        </w:rPr>
        <w:t xml:space="preserve"> وفقًا لمراكز ضبطا الأمراض </w:t>
      </w:r>
      <w:r w:rsidRPr="003D740C">
        <w:rPr>
          <w:rFonts w:hint="cs"/>
          <w:rtl/>
        </w:rPr>
        <w:lastRenderedPageBreak/>
        <w:t xml:space="preserve">والوقاية عام 2013، وعلاوة على ذلك فإن ما يزيد عن نصف الأطفال الذي يعانون من اضطراب نقص الانتباه المصحوب بالنشاط الزائد يعانون من مشكلات أخرى مثل مشكلات الصحة النفسية المصاحبة </w:t>
      </w:r>
      <w:r>
        <w:rPr>
          <w:rFonts w:hint="cs"/>
          <w:rtl/>
        </w:rPr>
        <w:t>،</w:t>
      </w:r>
      <w:r w:rsidRPr="003D740C">
        <w:rPr>
          <w:rFonts w:hint="cs"/>
          <w:rtl/>
        </w:rPr>
        <w:t xml:space="preserve">ويظلون في المعاناة من محدودية الأداء الوظيفي ويعانون من القلق والاكتئاب </w:t>
      </w:r>
      <w:r>
        <w:rPr>
          <w:rFonts w:hint="cs"/>
          <w:rtl/>
        </w:rPr>
        <w:t>،</w:t>
      </w:r>
      <w:r w:rsidRPr="003D740C">
        <w:rPr>
          <w:rFonts w:hint="cs"/>
          <w:rtl/>
        </w:rPr>
        <w:t>كما وجد أن 60- 80% من الأطفال ذوي اضطراب نقص الانتباه المصحوب بالنشاط الزائد يستمرون بنفس الأعراض في مرحلة المرا</w:t>
      </w:r>
      <w:r>
        <w:rPr>
          <w:rFonts w:hint="cs"/>
          <w:rtl/>
        </w:rPr>
        <w:t>هقة.</w:t>
      </w:r>
    </w:p>
    <w:p w:rsidR="009163F7" w:rsidRDefault="00A80FB3" w:rsidP="00A80FB3">
      <w:pPr>
        <w:spacing w:before="120" w:line="264" w:lineRule="auto"/>
        <w:ind w:firstLine="720"/>
        <w:jc w:val="lowKashida"/>
        <w:rPr>
          <w:rtl/>
        </w:rPr>
      </w:pPr>
      <w:r>
        <w:rPr>
          <w:rFonts w:hint="cs"/>
          <w:b/>
          <w:bCs/>
          <w:rtl/>
        </w:rPr>
        <w:t xml:space="preserve">وأشار </w:t>
      </w:r>
      <w:r w:rsidR="009163F7" w:rsidRPr="00F46847">
        <w:rPr>
          <w:rFonts w:hint="cs"/>
          <w:b/>
          <w:bCs/>
          <w:rtl/>
        </w:rPr>
        <w:t xml:space="preserve"> </w:t>
      </w:r>
      <w:proofErr w:type="spellStart"/>
      <w:r w:rsidR="009163F7" w:rsidRPr="00F46847">
        <w:rPr>
          <w:rFonts w:hint="cs"/>
          <w:b/>
          <w:bCs/>
          <w:rtl/>
        </w:rPr>
        <w:t>(</w:t>
      </w:r>
      <w:r w:rsidR="009163F7" w:rsidRPr="00A80FB3">
        <w:t>Biederman</w:t>
      </w:r>
      <w:proofErr w:type="spellEnd"/>
      <w:r w:rsidR="009163F7" w:rsidRPr="00F46847">
        <w:rPr>
          <w:b/>
          <w:bCs/>
        </w:rPr>
        <w:t xml:space="preserve">, </w:t>
      </w:r>
      <w:r w:rsidR="009163F7" w:rsidRPr="00A80FB3">
        <w:t>2005</w:t>
      </w:r>
      <w:r w:rsidR="009163F7" w:rsidRPr="00F46847">
        <w:rPr>
          <w:b/>
          <w:bCs/>
        </w:rPr>
        <w:t xml:space="preserve">: </w:t>
      </w:r>
      <w:r w:rsidR="009163F7" w:rsidRPr="00A80FB3">
        <w:t>60</w:t>
      </w:r>
      <w:r w:rsidR="009163F7">
        <w:rPr>
          <w:rFonts w:hint="cs"/>
          <w:rtl/>
        </w:rPr>
        <w:t>) إلى أن هناك 8 مليون مراهق في الولايات المتحدة يكافحون ويجاهدون أعراض اضطراب نقص الانتباه المصحوب بالنشاط الزائد، إن أعراض اضطراب نقص الانتباه المصحوب بالنشاط الزائد تتزايد مع العمر ويؤثر على جودة الحياة ،ومن ثم تكون مصحوبه بتشخيصات مرضية أخرى مثل الاكتئاب والقلق والاضطراب ثنائي القطب.</w:t>
      </w:r>
    </w:p>
    <w:p w:rsidR="009163F7" w:rsidRDefault="009163F7" w:rsidP="00A80FB3">
      <w:pPr>
        <w:spacing w:before="120" w:line="264" w:lineRule="auto"/>
        <w:ind w:firstLine="720"/>
        <w:jc w:val="lowKashida"/>
        <w:rPr>
          <w:rtl/>
        </w:rPr>
      </w:pPr>
      <w:r w:rsidRPr="00D051FA">
        <w:rPr>
          <w:rFonts w:hint="cs"/>
          <w:spacing w:val="-4"/>
          <w:rtl/>
        </w:rPr>
        <w:t>وأكد</w:t>
      </w:r>
      <w:r w:rsidRPr="00F46847">
        <w:rPr>
          <w:rFonts w:hint="cs"/>
          <w:b/>
          <w:bCs/>
          <w:spacing w:val="-4"/>
          <w:rtl/>
        </w:rPr>
        <w:t xml:space="preserve"> </w:t>
      </w:r>
      <w:r w:rsidRPr="00F46847">
        <w:rPr>
          <w:b/>
          <w:bCs/>
          <w:spacing w:val="-4"/>
        </w:rPr>
        <w:t>(</w:t>
      </w:r>
      <w:r w:rsidRPr="00A80FB3">
        <w:rPr>
          <w:spacing w:val="-4"/>
        </w:rPr>
        <w:t>Berger</w:t>
      </w:r>
      <w:r w:rsidRPr="00F46847">
        <w:rPr>
          <w:b/>
          <w:bCs/>
          <w:spacing w:val="-4"/>
        </w:rPr>
        <w:t xml:space="preserve">, </w:t>
      </w:r>
      <w:r w:rsidRPr="00A80FB3">
        <w:rPr>
          <w:spacing w:val="-4"/>
        </w:rPr>
        <w:t>2011</w:t>
      </w:r>
      <w:r>
        <w:rPr>
          <w:b/>
          <w:bCs/>
          <w:spacing w:val="-4"/>
        </w:rPr>
        <w:t>:</w:t>
      </w:r>
      <w:r w:rsidRPr="00F46847">
        <w:rPr>
          <w:b/>
          <w:bCs/>
          <w:spacing w:val="-4"/>
        </w:rPr>
        <w:t xml:space="preserve"> </w:t>
      </w:r>
      <w:r w:rsidRPr="00A80FB3">
        <w:rPr>
          <w:spacing w:val="-4"/>
        </w:rPr>
        <w:t>571</w:t>
      </w:r>
      <w:r w:rsidRPr="00F46847">
        <w:rPr>
          <w:b/>
          <w:bCs/>
          <w:spacing w:val="-4"/>
        </w:rPr>
        <w:t>)</w:t>
      </w:r>
      <w:r w:rsidRPr="00D051FA">
        <w:rPr>
          <w:rFonts w:hint="cs"/>
          <w:spacing w:val="-4"/>
          <w:rtl/>
        </w:rPr>
        <w:t xml:space="preserve"> أن معدل انتشار اضطراب نقص الانتباه المصحوب بالنشاط الزائد مرتفع في أنحاء العالم، حيث أوضح أنه ينتشر هذا الاضطراب بين الأطفال في مرحلة الطفولة فقط، ولكنه يصبح مزمنًا، حيث قد يستمر لدى حوالي ما بين 60-70% من</w:t>
      </w:r>
      <w:r>
        <w:rPr>
          <w:rFonts w:hint="cs"/>
          <w:rtl/>
        </w:rPr>
        <w:t xml:space="preserve"> الأفراد خلال مرحلتي المراهقة والرشد.</w:t>
      </w:r>
    </w:p>
    <w:p w:rsidR="009163F7" w:rsidRDefault="009163F7" w:rsidP="009163F7">
      <w:pPr>
        <w:autoSpaceDE w:val="0"/>
        <w:autoSpaceDN w:val="0"/>
        <w:adjustRightInd w:val="0"/>
        <w:spacing w:before="120" w:line="264" w:lineRule="auto"/>
        <w:ind w:firstLine="720"/>
        <w:jc w:val="lowKashida"/>
      </w:pPr>
      <w:r>
        <w:rPr>
          <w:rFonts w:hint="cs"/>
          <w:rtl/>
        </w:rPr>
        <w:t xml:space="preserve">وأشار </w:t>
      </w:r>
      <w:r w:rsidRPr="000721BB">
        <w:rPr>
          <w:rFonts w:hint="cs"/>
          <w:rtl/>
        </w:rPr>
        <w:t>مجدي</w:t>
      </w:r>
      <w:r w:rsidRPr="00F46847">
        <w:rPr>
          <w:rFonts w:hint="cs"/>
          <w:b/>
          <w:bCs/>
          <w:rtl/>
        </w:rPr>
        <w:t xml:space="preserve"> </w:t>
      </w:r>
      <w:r w:rsidRPr="000721BB">
        <w:rPr>
          <w:rFonts w:hint="cs"/>
          <w:rtl/>
        </w:rPr>
        <w:t>الدسوقى</w:t>
      </w:r>
      <w:r w:rsidRPr="00F46847">
        <w:rPr>
          <w:rFonts w:hint="cs"/>
          <w:b/>
          <w:bCs/>
          <w:rtl/>
        </w:rPr>
        <w:t xml:space="preserve"> </w:t>
      </w:r>
      <w:proofErr w:type="spellStart"/>
      <w:r w:rsidRPr="00F46847">
        <w:rPr>
          <w:rFonts w:hint="cs"/>
          <w:b/>
          <w:bCs/>
          <w:rtl/>
        </w:rPr>
        <w:t>(</w:t>
      </w:r>
      <w:r w:rsidRPr="000721BB">
        <w:rPr>
          <w:rFonts w:hint="cs"/>
          <w:rtl/>
        </w:rPr>
        <w:t>2006</w:t>
      </w:r>
      <w:r w:rsidRPr="00F46847">
        <w:rPr>
          <w:rFonts w:hint="cs"/>
          <w:b/>
          <w:bCs/>
          <w:rtl/>
        </w:rPr>
        <w:t>:</w:t>
      </w:r>
      <w:proofErr w:type="spellEnd"/>
      <w:r w:rsidRPr="00F46847">
        <w:rPr>
          <w:rFonts w:hint="cs"/>
          <w:b/>
          <w:bCs/>
          <w:rtl/>
        </w:rPr>
        <w:t xml:space="preserve"> </w:t>
      </w:r>
      <w:r w:rsidRPr="00F46847">
        <w:rPr>
          <w:rFonts w:hint="cs"/>
          <w:rtl/>
        </w:rPr>
        <w:t>17</w:t>
      </w:r>
      <w:proofErr w:type="spellStart"/>
      <w:r>
        <w:rPr>
          <w:rFonts w:hint="cs"/>
          <w:rtl/>
        </w:rPr>
        <w:t>)</w:t>
      </w:r>
      <w:proofErr w:type="spellEnd"/>
      <w:r>
        <w:rPr>
          <w:rFonts w:hint="cs"/>
          <w:rtl/>
        </w:rPr>
        <w:t xml:space="preserve"> أنه يبدأ حدوث هذا الاضطراب مبكرًا، بمعنى أن أعراضه تظهر قبل سن السابعة، وتؤثر على ما يقرب من 3%- 5% من الملتحقين بالمدارس، وتتراوح نسبة إصابة البنين إلى البنات بين 5 : 1 ويميل الاضطراب إلى أن يكون مزمنًا، فأكثر من 50% من الذين يعانون من الاضطراب يستمرون في تقديم الأدلة على وجود الأعراض المرضية الخطيرة حتى مرحلة المراهقة ومرحلة الرشد، وتعاني نسبة عالية قد تصل إلى 40% من تلاميذ التعليم الأساسي، بل ربما التعليم الثانوي من صعوبات في عمليات التعلم واكتساب الخبرة نتيجة لعدم القدرة على التركيز والانتباه</w:t>
      </w:r>
    </w:p>
    <w:p w:rsidR="009163F7" w:rsidRDefault="009163F7" w:rsidP="000721BB">
      <w:pPr>
        <w:spacing w:before="120" w:line="264" w:lineRule="auto"/>
        <w:ind w:firstLine="720"/>
        <w:jc w:val="mediumKashida"/>
        <w:rPr>
          <w:rtl/>
        </w:rPr>
      </w:pPr>
      <w:r>
        <w:rPr>
          <w:rFonts w:hint="cs"/>
          <w:rtl/>
        </w:rPr>
        <w:t xml:space="preserve">وأضاف </w:t>
      </w:r>
      <w:proofErr w:type="spellStart"/>
      <w:r w:rsidRPr="00F46847">
        <w:rPr>
          <w:rFonts w:hint="cs"/>
          <w:b/>
          <w:bCs/>
          <w:rtl/>
        </w:rPr>
        <w:t>(</w:t>
      </w:r>
      <w:proofErr w:type="spellEnd"/>
      <w:r w:rsidRPr="00F46847">
        <w:rPr>
          <w:b/>
          <w:bCs/>
        </w:rPr>
        <w:t>Chao, et al., 2008: 421</w:t>
      </w:r>
      <w:r>
        <w:rPr>
          <w:rFonts w:hint="cs"/>
          <w:rtl/>
        </w:rPr>
        <w:t xml:space="preserve">)، </w:t>
      </w:r>
      <w:r>
        <w:rPr>
          <w:rtl/>
        </w:rPr>
        <w:br/>
      </w:r>
      <w:r w:rsidRPr="00F46847">
        <w:rPr>
          <w:rFonts w:hint="cs"/>
          <w:b/>
          <w:bCs/>
          <w:rtl/>
        </w:rPr>
        <w:t>(</w:t>
      </w:r>
      <w:r w:rsidRPr="00F46847">
        <w:rPr>
          <w:b/>
          <w:bCs/>
        </w:rPr>
        <w:t>Stephen, et al., 2008: 14</w:t>
      </w:r>
      <w:r>
        <w:rPr>
          <w:rFonts w:hint="cs"/>
          <w:rtl/>
        </w:rPr>
        <w:t xml:space="preserve">) أن اضطراب نقص الانتباه المصحوب بالنشاط الزائد يصيب حوالي 3% إلى 10% من الأطفال في سن المدرسة 42% في الأفراد بصفة عامة، وبلغت نسبة الانتشار في أمريكا إلى ما يقرب من 4% إلى 10% وهو أكثر ظهورًا في الذكور من الإناث. </w:t>
      </w:r>
    </w:p>
    <w:p w:rsidR="009163F7" w:rsidRDefault="009163F7" w:rsidP="00610335">
      <w:pPr>
        <w:spacing w:before="120" w:line="264" w:lineRule="auto"/>
        <w:ind w:firstLine="720"/>
        <w:jc w:val="lowKashida"/>
        <w:rPr>
          <w:rtl/>
        </w:rPr>
      </w:pPr>
      <w:r>
        <w:rPr>
          <w:rFonts w:hint="cs"/>
          <w:rtl/>
        </w:rPr>
        <w:t xml:space="preserve">أما عن نسبة الانتشار في مصر والوطن العربي فقد </w:t>
      </w:r>
      <w:proofErr w:type="spellStart"/>
      <w:r>
        <w:rPr>
          <w:rFonts w:hint="cs"/>
          <w:rtl/>
        </w:rPr>
        <w:t>أشار</w:t>
      </w:r>
      <w:r w:rsidRPr="000721BB">
        <w:rPr>
          <w:rFonts w:hint="cs"/>
          <w:rtl/>
        </w:rPr>
        <w:t>عبد</w:t>
      </w:r>
      <w:proofErr w:type="spellEnd"/>
      <w:r w:rsidRPr="000721BB">
        <w:rPr>
          <w:rFonts w:hint="cs"/>
          <w:rtl/>
        </w:rPr>
        <w:t xml:space="preserve"> العزيز الشخص</w:t>
      </w:r>
      <w:r>
        <w:rPr>
          <w:rFonts w:hint="cs"/>
          <w:rtl/>
        </w:rPr>
        <w:t>(</w:t>
      </w:r>
      <w:r>
        <w:rPr>
          <w:rFonts w:hint="cs"/>
          <w:b/>
          <w:bCs/>
          <w:rtl/>
        </w:rPr>
        <w:t>97:1985</w:t>
      </w:r>
      <w:r>
        <w:rPr>
          <w:rFonts w:hint="cs"/>
          <w:rtl/>
        </w:rPr>
        <w:t>)</w:t>
      </w:r>
      <w:r w:rsidRPr="00357507">
        <w:rPr>
          <w:rFonts w:hint="cs"/>
          <w:b/>
          <w:bCs/>
          <w:rtl/>
        </w:rPr>
        <w:t>و</w:t>
      </w:r>
      <w:r w:rsidRPr="000721BB">
        <w:rPr>
          <w:rFonts w:hint="cs"/>
          <w:rtl/>
        </w:rPr>
        <w:t>فيصل</w:t>
      </w:r>
      <w:r>
        <w:rPr>
          <w:rFonts w:hint="cs"/>
          <w:rtl/>
        </w:rPr>
        <w:t xml:space="preserve"> </w:t>
      </w:r>
      <w:proofErr w:type="spellStart"/>
      <w:r w:rsidRPr="000721BB">
        <w:rPr>
          <w:rFonts w:hint="cs"/>
          <w:rtl/>
        </w:rPr>
        <w:t>الرزاد</w:t>
      </w:r>
      <w:proofErr w:type="spellEnd"/>
      <w:r>
        <w:rPr>
          <w:rFonts w:hint="cs"/>
          <w:rtl/>
        </w:rPr>
        <w:t>(</w:t>
      </w:r>
      <w:r w:rsidRPr="00357507">
        <w:rPr>
          <w:rFonts w:hint="cs"/>
          <w:b/>
          <w:bCs/>
          <w:rtl/>
        </w:rPr>
        <w:t>2002</w:t>
      </w:r>
      <w:proofErr w:type="spellStart"/>
      <w:r>
        <w:rPr>
          <w:rFonts w:hint="cs"/>
          <w:rtl/>
        </w:rPr>
        <w:t>)</w:t>
      </w:r>
      <w:proofErr w:type="spellEnd"/>
      <w:r>
        <w:rPr>
          <w:rFonts w:hint="cs"/>
          <w:rtl/>
        </w:rPr>
        <w:t xml:space="preserve"> أنه لا توجد إحصائيات دقيقة عن </w:t>
      </w:r>
      <w:proofErr w:type="spellStart"/>
      <w:r>
        <w:rPr>
          <w:rFonts w:hint="cs"/>
          <w:rtl/>
        </w:rPr>
        <w:t>إنتشارهذا</w:t>
      </w:r>
      <w:proofErr w:type="spellEnd"/>
      <w:r>
        <w:rPr>
          <w:rFonts w:hint="cs"/>
          <w:rtl/>
        </w:rPr>
        <w:t xml:space="preserve"> </w:t>
      </w:r>
      <w:proofErr w:type="spellStart"/>
      <w:r>
        <w:rPr>
          <w:rFonts w:hint="cs"/>
          <w:rtl/>
        </w:rPr>
        <w:t>الإضطراب</w:t>
      </w:r>
      <w:proofErr w:type="spellEnd"/>
      <w:r>
        <w:rPr>
          <w:rFonts w:hint="cs"/>
          <w:rtl/>
        </w:rPr>
        <w:t xml:space="preserve"> </w:t>
      </w:r>
      <w:proofErr w:type="spellStart"/>
      <w:r>
        <w:rPr>
          <w:rFonts w:hint="cs"/>
          <w:rtl/>
        </w:rPr>
        <w:t>،</w:t>
      </w:r>
      <w:proofErr w:type="spellEnd"/>
      <w:r>
        <w:rPr>
          <w:rFonts w:hint="cs"/>
          <w:rtl/>
        </w:rPr>
        <w:t xml:space="preserve"> كما أن  الاضطراب </w:t>
      </w:r>
      <w:r>
        <w:t>ADHD</w:t>
      </w:r>
      <w:r>
        <w:rPr>
          <w:rFonts w:hint="cs"/>
          <w:rtl/>
        </w:rPr>
        <w:t xml:space="preserve"> </w:t>
      </w:r>
      <w:r>
        <w:t xml:space="preserve"> </w:t>
      </w:r>
      <w:r>
        <w:rPr>
          <w:rFonts w:hint="cs"/>
          <w:rtl/>
        </w:rPr>
        <w:t xml:space="preserve">ينتشر بكثرة في المناطق المحرومة في القرية والريف ، وفي المدن الفقيرة وفي الأوساط </w:t>
      </w:r>
      <w:proofErr w:type="spellStart"/>
      <w:r>
        <w:rPr>
          <w:rFonts w:hint="cs"/>
          <w:rtl/>
        </w:rPr>
        <w:t>الإجتماعية</w:t>
      </w:r>
      <w:proofErr w:type="spellEnd"/>
      <w:r>
        <w:rPr>
          <w:rFonts w:hint="cs"/>
          <w:rtl/>
        </w:rPr>
        <w:t xml:space="preserve"> والاقتصادية الفقيرة </w:t>
      </w:r>
      <w:proofErr w:type="spellStart"/>
      <w:r>
        <w:rPr>
          <w:rFonts w:hint="cs"/>
          <w:rtl/>
        </w:rPr>
        <w:t>،</w:t>
      </w:r>
      <w:proofErr w:type="spellEnd"/>
      <w:r>
        <w:rPr>
          <w:rFonts w:hint="cs"/>
          <w:rtl/>
        </w:rPr>
        <w:t xml:space="preserve"> وينتشر الاضطراب بين الذكور أكثر من الإناث، وبين المعاقين أكثر من العاديين. </w:t>
      </w:r>
    </w:p>
    <w:p w:rsidR="009163F7" w:rsidRDefault="009163F7" w:rsidP="009163F7">
      <w:pPr>
        <w:spacing w:before="120" w:line="264" w:lineRule="auto"/>
        <w:ind w:firstLine="720"/>
        <w:jc w:val="lowKashida"/>
        <w:rPr>
          <w:rtl/>
        </w:rPr>
      </w:pPr>
      <w:r>
        <w:rPr>
          <w:rFonts w:hint="cs"/>
          <w:rtl/>
        </w:rPr>
        <w:t xml:space="preserve">وتوصل </w:t>
      </w:r>
      <w:r w:rsidRPr="000721BB">
        <w:rPr>
          <w:rFonts w:hint="cs"/>
          <w:rtl/>
        </w:rPr>
        <w:t>خالد سعيد</w:t>
      </w:r>
      <w:r w:rsidRPr="00E14BBA">
        <w:rPr>
          <w:rFonts w:hint="cs"/>
          <w:b/>
          <w:bCs/>
          <w:rtl/>
        </w:rPr>
        <w:t xml:space="preserve"> (2000: 88)</w:t>
      </w:r>
      <w:r>
        <w:rPr>
          <w:rFonts w:hint="cs"/>
          <w:rtl/>
        </w:rPr>
        <w:t xml:space="preserve"> إلى أن نسبة انتشار هذا الاضطراب 6.65% بين أطفال المدرسة الابتدائية، وينتشر هذا الاضطراب بين الذكور بنسبة 9.98%، وبين الإناث بنسبة 3.22%. </w:t>
      </w:r>
    </w:p>
    <w:p w:rsidR="00FE6AFA" w:rsidRPr="00610335" w:rsidRDefault="009163F7" w:rsidP="00610335">
      <w:pPr>
        <w:autoSpaceDE w:val="0"/>
        <w:autoSpaceDN w:val="0"/>
        <w:adjustRightInd w:val="0"/>
        <w:spacing w:before="120" w:line="264" w:lineRule="auto"/>
        <w:ind w:firstLine="720"/>
        <w:jc w:val="lowKashida"/>
        <w:rPr>
          <w:rtl/>
        </w:rPr>
      </w:pPr>
      <w:r>
        <w:rPr>
          <w:rFonts w:hint="cs"/>
          <w:rtl/>
        </w:rPr>
        <w:t xml:space="preserve">ويتضح مما سبق تباين الكتابات في السيكولوجية، في تحديد معدل انتشار اضطراب </w:t>
      </w:r>
      <w:r w:rsidRPr="00E14BBA">
        <w:rPr>
          <w:b/>
          <w:bCs/>
        </w:rPr>
        <w:t>ADHD</w:t>
      </w:r>
      <w:r>
        <w:rPr>
          <w:rFonts w:hint="cs"/>
          <w:rtl/>
        </w:rPr>
        <w:t>فربما  يرجع إلى التنوع الثقافي أو الأساس المنهجي الذي يتبعه الباحثين في تناول الاضطراب، وتعريفه، وفي تحديد حالاته، واختلاف الأدوات التشخيصية المستخدمة والبيئات الاجتماعية التي تم حصرها</w:t>
      </w:r>
      <w:r w:rsidR="00413D9A">
        <w:t>.</w:t>
      </w:r>
    </w:p>
    <w:p w:rsidR="003A6B47" w:rsidRPr="00605B6A" w:rsidRDefault="003A6B47" w:rsidP="003A6B47">
      <w:pPr>
        <w:pStyle w:val="1"/>
        <w:spacing w:line="360" w:lineRule="auto"/>
        <w:rPr>
          <w:rFonts w:ascii="Times New Roman" w:hAnsi="Times New Roman"/>
          <w:rtl/>
        </w:rPr>
      </w:pPr>
      <w:r w:rsidRPr="00605B6A">
        <w:rPr>
          <w:rFonts w:ascii="Times New Roman" w:hAnsi="Times New Roman"/>
          <w:rtl/>
        </w:rPr>
        <w:t>مشكلة الدراسة:</w:t>
      </w:r>
    </w:p>
    <w:p w:rsidR="003A6B47" w:rsidRPr="00C600CB" w:rsidRDefault="003A6B47" w:rsidP="009124F1">
      <w:pPr>
        <w:spacing w:line="360" w:lineRule="auto"/>
        <w:jc w:val="lowKashida"/>
        <w:rPr>
          <w:sz w:val="28"/>
          <w:szCs w:val="28"/>
          <w:rtl/>
        </w:rPr>
      </w:pPr>
      <w:r w:rsidRPr="00C600CB">
        <w:rPr>
          <w:sz w:val="28"/>
          <w:szCs w:val="28"/>
          <w:rtl/>
        </w:rPr>
        <w:tab/>
      </w:r>
      <w:r w:rsidR="00E43E45">
        <w:rPr>
          <w:rFonts w:hint="cs"/>
          <w:sz w:val="28"/>
          <w:szCs w:val="28"/>
          <w:rtl/>
        </w:rPr>
        <w:t xml:space="preserve">يتعرض </w:t>
      </w:r>
      <w:r w:rsidR="0046469C">
        <w:rPr>
          <w:rFonts w:hint="cs"/>
          <w:sz w:val="28"/>
          <w:szCs w:val="28"/>
          <w:rtl/>
        </w:rPr>
        <w:t xml:space="preserve">المراهقين من الجنسين في  أثناء  مرحلة المراهقة لعدة اضطرابات سلوكية </w:t>
      </w:r>
      <w:r w:rsidR="006C204D">
        <w:rPr>
          <w:rFonts w:hint="cs"/>
          <w:sz w:val="28"/>
          <w:szCs w:val="28"/>
          <w:rtl/>
        </w:rPr>
        <w:t xml:space="preserve">تؤثر علي مستقبلهم وحياتهم بشكل عام ، واضطراب نقص الانتباه المصحوب بالنشاط الزائد يعد أحد تلك الاضطرابات التى </w:t>
      </w:r>
      <w:r w:rsidR="005B3064">
        <w:rPr>
          <w:rFonts w:hint="cs"/>
          <w:sz w:val="28"/>
          <w:szCs w:val="28"/>
          <w:rtl/>
        </w:rPr>
        <w:t xml:space="preserve"> تبدأ  فى مرحلة الطفولة وتمتد إلى مرحلة المراهقة </w:t>
      </w:r>
      <w:r w:rsidR="005678B0">
        <w:rPr>
          <w:rFonts w:hint="cs"/>
          <w:sz w:val="28"/>
          <w:szCs w:val="28"/>
          <w:rtl/>
        </w:rPr>
        <w:t xml:space="preserve"> وقد تستمر معهم في مرحلة الرشد . ينتشر اضطراب نقص الانتباه المصحوب بالنشاط الزائد بين المراهقين </w:t>
      </w:r>
      <w:r w:rsidR="00AB5D1E">
        <w:rPr>
          <w:rFonts w:hint="cs"/>
          <w:sz w:val="28"/>
          <w:szCs w:val="28"/>
          <w:rtl/>
        </w:rPr>
        <w:t xml:space="preserve">من الجنسين بمعدلات مختلفة وتكون النسبة مرتفعة لدى الذكور وقد أكثر انتشار بين الإناث أو قد </w:t>
      </w:r>
      <w:r w:rsidR="00AB5D1E">
        <w:rPr>
          <w:rFonts w:hint="cs"/>
          <w:sz w:val="28"/>
          <w:szCs w:val="28"/>
          <w:rtl/>
        </w:rPr>
        <w:lastRenderedPageBreak/>
        <w:t xml:space="preserve">يتساوى </w:t>
      </w:r>
      <w:r w:rsidR="00B80B71">
        <w:rPr>
          <w:rFonts w:hint="cs"/>
          <w:sz w:val="28"/>
          <w:szCs w:val="28"/>
          <w:rtl/>
        </w:rPr>
        <w:t xml:space="preserve">معدل الانتشار بين الذكو والإناث ، لذلك تتبلور مشكلة الدراسة الحالية </w:t>
      </w:r>
      <w:r w:rsidR="00705D25">
        <w:rPr>
          <w:rFonts w:hint="cs"/>
          <w:sz w:val="28"/>
          <w:szCs w:val="28"/>
          <w:rtl/>
        </w:rPr>
        <w:t xml:space="preserve"> في محاولة التعرف علي الفروق بين الجنسين في  اضطراب نقص الانتباه المصحوب بالنشاط الزائد.</w:t>
      </w:r>
      <w:r w:rsidRPr="00C600CB">
        <w:rPr>
          <w:sz w:val="28"/>
          <w:szCs w:val="28"/>
          <w:rtl/>
        </w:rPr>
        <w:t xml:space="preserve"> </w:t>
      </w:r>
    </w:p>
    <w:p w:rsidR="009124F1" w:rsidRPr="00C600CB" w:rsidRDefault="003A6B47" w:rsidP="0061100B">
      <w:pPr>
        <w:spacing w:before="240" w:line="360" w:lineRule="auto"/>
        <w:jc w:val="lowKashida"/>
        <w:rPr>
          <w:sz w:val="28"/>
          <w:szCs w:val="28"/>
        </w:rPr>
      </w:pPr>
      <w:r w:rsidRPr="00C600CB">
        <w:rPr>
          <w:sz w:val="28"/>
          <w:szCs w:val="28"/>
          <w:rtl/>
        </w:rPr>
        <w:tab/>
      </w:r>
      <w:r w:rsidR="0061100B" w:rsidRPr="00C600CB">
        <w:rPr>
          <w:sz w:val="28"/>
          <w:szCs w:val="28"/>
          <w:rtl/>
        </w:rPr>
        <w:t>ومن هنا يمكن بلورة مشكلة الدراسة في التساؤل الرئيسي التالي:</w:t>
      </w:r>
    </w:p>
    <w:p w:rsidR="00933E5C" w:rsidRDefault="003A6B47" w:rsidP="00933E5C">
      <w:pPr>
        <w:spacing w:line="360" w:lineRule="auto"/>
        <w:jc w:val="lowKashida"/>
        <w:rPr>
          <w:rFonts w:hint="cs"/>
          <w:b/>
          <w:bCs/>
          <w:sz w:val="28"/>
          <w:szCs w:val="28"/>
          <w:rtl/>
        </w:rPr>
      </w:pPr>
      <w:r w:rsidRPr="00C600CB">
        <w:rPr>
          <w:b/>
          <w:bCs/>
          <w:sz w:val="28"/>
          <w:szCs w:val="28"/>
          <w:rtl/>
        </w:rPr>
        <w:tab/>
      </w:r>
      <w:r w:rsidR="0061100B">
        <w:rPr>
          <w:rFonts w:hint="cs"/>
          <w:b/>
          <w:bCs/>
          <w:sz w:val="28"/>
          <w:szCs w:val="28"/>
          <w:rtl/>
        </w:rPr>
        <w:t xml:space="preserve"> </w:t>
      </w:r>
      <w:r w:rsidR="00031B1D">
        <w:rPr>
          <w:rFonts w:hint="cs"/>
          <w:b/>
          <w:bCs/>
          <w:sz w:val="28"/>
          <w:szCs w:val="28"/>
          <w:rtl/>
        </w:rPr>
        <w:t>هل يوجد تأثير علي اضطراب نقص الانتباه المصحوب بالنشاط الزائد يعزى لمتغير النوع؟</w:t>
      </w:r>
    </w:p>
    <w:p w:rsidR="003A6B47" w:rsidRPr="00933E5C" w:rsidRDefault="003A6B47" w:rsidP="00933E5C">
      <w:pPr>
        <w:spacing w:line="360" w:lineRule="auto"/>
        <w:jc w:val="lowKashida"/>
        <w:rPr>
          <w:b/>
          <w:bCs/>
          <w:sz w:val="28"/>
          <w:szCs w:val="28"/>
          <w:rtl/>
        </w:rPr>
      </w:pPr>
      <w:r w:rsidRPr="00C600CB">
        <w:rPr>
          <w:sz w:val="28"/>
          <w:szCs w:val="28"/>
          <w:rtl/>
        </w:rPr>
        <w:t>أهـــداف الـــدراســـة:</w:t>
      </w:r>
    </w:p>
    <w:p w:rsidR="003A6B47" w:rsidRPr="00C600CB" w:rsidRDefault="003A6B47" w:rsidP="002220FC">
      <w:pPr>
        <w:spacing w:line="360" w:lineRule="auto"/>
        <w:jc w:val="lowKashida"/>
        <w:rPr>
          <w:sz w:val="28"/>
          <w:szCs w:val="28"/>
          <w:rtl/>
        </w:rPr>
      </w:pPr>
      <w:r w:rsidRPr="00C600CB">
        <w:rPr>
          <w:sz w:val="28"/>
          <w:szCs w:val="28"/>
          <w:rtl/>
        </w:rPr>
        <w:tab/>
        <w:t xml:space="preserve">تهدف تلك الدراسة إلى </w:t>
      </w:r>
      <w:r w:rsidR="002220FC">
        <w:rPr>
          <w:rFonts w:hint="cs"/>
          <w:sz w:val="28"/>
          <w:szCs w:val="28"/>
          <w:rtl/>
        </w:rPr>
        <w:t xml:space="preserve"> التعرف علي الفروق بين مراهقين من الجنسين في اضطراب نقص الانتباه المصحوب بالنشاط الزائد.</w:t>
      </w:r>
    </w:p>
    <w:p w:rsidR="003A6B47" w:rsidRPr="00C600CB" w:rsidRDefault="003A6B47" w:rsidP="003A6B47">
      <w:pPr>
        <w:pStyle w:val="1"/>
        <w:spacing w:line="360" w:lineRule="auto"/>
        <w:rPr>
          <w:rFonts w:ascii="Times New Roman" w:hAnsi="Times New Roman"/>
          <w:sz w:val="28"/>
          <w:szCs w:val="28"/>
          <w:rtl/>
        </w:rPr>
      </w:pPr>
      <w:r w:rsidRPr="00C600CB">
        <w:rPr>
          <w:rFonts w:ascii="Times New Roman" w:hAnsi="Times New Roman"/>
          <w:sz w:val="28"/>
          <w:szCs w:val="28"/>
          <w:rtl/>
        </w:rPr>
        <w:t>أهميــة الــدراســـة:</w:t>
      </w:r>
    </w:p>
    <w:p w:rsidR="003A6B47" w:rsidRPr="005A20EF" w:rsidRDefault="003A6B47" w:rsidP="005A20EF">
      <w:pPr>
        <w:pStyle w:val="a5"/>
        <w:numPr>
          <w:ilvl w:val="0"/>
          <w:numId w:val="14"/>
        </w:numPr>
        <w:spacing w:line="360" w:lineRule="auto"/>
        <w:jc w:val="lowKashida"/>
        <w:rPr>
          <w:sz w:val="24"/>
          <w:szCs w:val="24"/>
          <w:rtl/>
        </w:rPr>
      </w:pPr>
      <w:r w:rsidRPr="005A20EF">
        <w:rPr>
          <w:sz w:val="24"/>
          <w:szCs w:val="24"/>
          <w:rtl/>
        </w:rPr>
        <w:t>تكمن</w:t>
      </w:r>
      <w:r w:rsidR="00CE03AB" w:rsidRPr="005A20EF">
        <w:rPr>
          <w:sz w:val="24"/>
          <w:szCs w:val="24"/>
          <w:rtl/>
        </w:rPr>
        <w:t xml:space="preserve"> أهمية الدراسة الحالية </w:t>
      </w:r>
      <w:r w:rsidR="00CE03AB" w:rsidRPr="005A20EF">
        <w:rPr>
          <w:rFonts w:hint="cs"/>
          <w:sz w:val="24"/>
          <w:szCs w:val="24"/>
          <w:rtl/>
        </w:rPr>
        <w:t xml:space="preserve"> من خلال تناولها لفئة عمرية هامة والمتمثلة  في مرحلة المراهقة </w:t>
      </w:r>
      <w:proofErr w:type="spellStart"/>
      <w:r w:rsidR="00CE03AB" w:rsidRPr="005A20EF">
        <w:rPr>
          <w:rFonts w:hint="cs"/>
          <w:sz w:val="24"/>
          <w:szCs w:val="24"/>
          <w:rtl/>
        </w:rPr>
        <w:t>،</w:t>
      </w:r>
      <w:proofErr w:type="spellEnd"/>
      <w:r w:rsidR="00CE03AB" w:rsidRPr="005A20EF">
        <w:rPr>
          <w:rFonts w:hint="cs"/>
          <w:sz w:val="24"/>
          <w:szCs w:val="24"/>
          <w:rtl/>
        </w:rPr>
        <w:t xml:space="preserve"> تلك المرحلة التى يتخللها مظاهر تجعلها مختلفة عن بقية المراحل في حياة الفرد إما أن تمر بسلام أو يخرج منها بمشكلات قد تستمر معه فيما بعد.</w:t>
      </w:r>
    </w:p>
    <w:p w:rsidR="00CF5798" w:rsidRDefault="009D215D" w:rsidP="00933E5C">
      <w:pPr>
        <w:pStyle w:val="a5"/>
        <w:numPr>
          <w:ilvl w:val="0"/>
          <w:numId w:val="14"/>
        </w:numPr>
        <w:spacing w:line="360" w:lineRule="auto"/>
        <w:jc w:val="lowKashida"/>
      </w:pPr>
      <w:r>
        <w:rPr>
          <w:rFonts w:hint="cs"/>
          <w:rtl/>
        </w:rPr>
        <w:t xml:space="preserve">أيضًا تكمن الدراسة الحالية من خلال بحثها لأحد الاضطرابات السلوكية الهامة والخطيرة ألا وهو اضطراب نقص الانتباه المصحوب بالنشاط الزائد </w:t>
      </w:r>
      <w:r w:rsidR="005360D9">
        <w:rPr>
          <w:rFonts w:hint="cs"/>
          <w:rtl/>
        </w:rPr>
        <w:t xml:space="preserve">والذى أصبح ذا تأثير سلبي كبير علي سلوكيات المراهقين سواء ذكورًا أو إناثًا </w:t>
      </w:r>
      <w:r w:rsidR="00F77796">
        <w:rPr>
          <w:rFonts w:hint="cs"/>
          <w:rtl/>
        </w:rPr>
        <w:t>، ومن هنا تحاول الباحثة التعرف علي الفروق بين الجنسين في هذا الاضطراب</w:t>
      </w:r>
    </w:p>
    <w:p w:rsidR="003A6B47" w:rsidRPr="00933E5C" w:rsidRDefault="00F77796" w:rsidP="00933E5C">
      <w:pPr>
        <w:pStyle w:val="a5"/>
        <w:numPr>
          <w:ilvl w:val="0"/>
          <w:numId w:val="14"/>
        </w:numPr>
        <w:spacing w:line="360" w:lineRule="auto"/>
        <w:jc w:val="lowKashida"/>
        <w:rPr>
          <w:rtl/>
        </w:rPr>
      </w:pPr>
      <w:r>
        <w:rPr>
          <w:rFonts w:hint="cs"/>
          <w:rtl/>
        </w:rPr>
        <w:t xml:space="preserve"> </w:t>
      </w:r>
      <w:r w:rsidR="003A6B47" w:rsidRPr="00933E5C">
        <w:rPr>
          <w:rtl/>
        </w:rPr>
        <w:t>تحــديــد المصطلحـــات:</w:t>
      </w:r>
    </w:p>
    <w:p w:rsidR="00065AF6" w:rsidRPr="00605B6A" w:rsidRDefault="00065AF6" w:rsidP="00065AF6">
      <w:pPr>
        <w:pStyle w:val="2"/>
        <w:spacing w:before="120" w:line="264" w:lineRule="auto"/>
        <w:ind w:left="651" w:hanging="651"/>
        <w:rPr>
          <w:rFonts w:ascii="Times New Roman" w:hAnsi="Times New Roman" w:cs="Simplified Arabic"/>
          <w:i w:val="0"/>
          <w:iCs w:val="0"/>
          <w:rtl/>
        </w:rPr>
      </w:pPr>
      <w:r w:rsidRPr="00605B6A">
        <w:rPr>
          <w:rFonts w:ascii="Times New Roman" w:hAnsi="Times New Roman" w:cs="Simplified Arabic" w:hint="cs"/>
          <w:i w:val="0"/>
          <w:iCs w:val="0"/>
          <w:rtl/>
        </w:rPr>
        <w:t xml:space="preserve">- </w:t>
      </w:r>
      <w:r w:rsidRPr="00605B6A">
        <w:rPr>
          <w:rFonts w:hint="cs"/>
          <w:i w:val="0"/>
          <w:iCs w:val="0"/>
          <w:rtl/>
        </w:rPr>
        <w:t xml:space="preserve">اضطراب نقص الانتباه المصحوب بالنشاط الزائد </w:t>
      </w:r>
      <w:r w:rsidRPr="00605B6A">
        <w:rPr>
          <w:i w:val="0"/>
          <w:iCs w:val="0"/>
        </w:rPr>
        <w:t xml:space="preserve"> Attention Deficit Hyperactivity Disorder</w:t>
      </w:r>
      <w:r w:rsidRPr="00605B6A">
        <w:rPr>
          <w:rFonts w:hint="cs"/>
          <w:i w:val="0"/>
          <w:iCs w:val="0"/>
          <w:rtl/>
        </w:rPr>
        <w:t>:</w:t>
      </w:r>
    </w:p>
    <w:p w:rsidR="00065AF6" w:rsidRPr="00FC4DCB" w:rsidRDefault="00065AF6" w:rsidP="00065AF6">
      <w:pPr>
        <w:spacing w:before="120" w:line="264" w:lineRule="auto"/>
        <w:ind w:firstLine="720"/>
        <w:jc w:val="lowKashida"/>
        <w:rPr>
          <w:rtl/>
        </w:rPr>
      </w:pPr>
      <w:r w:rsidRPr="00FC4DCB">
        <w:rPr>
          <w:rFonts w:hint="cs"/>
          <w:rtl/>
        </w:rPr>
        <w:t>حالة مشتركة من نقص الانتباه مع النشا</w:t>
      </w:r>
      <w:r>
        <w:rPr>
          <w:rFonts w:hint="cs"/>
          <w:rtl/>
        </w:rPr>
        <w:t>ط الزائد والاندفاعية تبدأ</w:t>
      </w:r>
      <w:r w:rsidRPr="00FC4DCB">
        <w:rPr>
          <w:rFonts w:hint="cs"/>
          <w:rtl/>
        </w:rPr>
        <w:t xml:space="preserve"> في مرحلة باكرة من العمر، وتستمر حتي مرحلة المراهقة، ويتصف ذوو نقص الانتباه المصحوب بالنشاط الزا</w:t>
      </w:r>
      <w:r>
        <w:rPr>
          <w:rFonts w:hint="cs"/>
          <w:rtl/>
        </w:rPr>
        <w:t>ئد بصعوبة إنجاز العمل</w:t>
      </w:r>
      <w:r w:rsidRPr="00FC4DCB">
        <w:rPr>
          <w:rFonts w:hint="cs"/>
          <w:rtl/>
        </w:rPr>
        <w:t>، ومواجهة مشاكل في تنظيم المهام إلى ج</w:t>
      </w:r>
      <w:r>
        <w:rPr>
          <w:rFonts w:hint="cs"/>
          <w:rtl/>
        </w:rPr>
        <w:t>انب مشاكل في التركيز</w:t>
      </w:r>
      <w:r w:rsidRPr="00FC4DCB">
        <w:rPr>
          <w:rFonts w:hint="cs"/>
          <w:rtl/>
        </w:rPr>
        <w:t>، مما يؤثر على حياتهم، ويعوقهم عن أداء وظائفهم الاجتماعية والأسرية والمهنية والأكاديمية.</w:t>
      </w:r>
      <w:r>
        <w:rPr>
          <w:rFonts w:hint="cs"/>
          <w:rtl/>
        </w:rPr>
        <w:t xml:space="preserve">(إعداد </w:t>
      </w:r>
      <w:r>
        <w:t>/</w:t>
      </w:r>
      <w:r>
        <w:rPr>
          <w:rFonts w:hint="cs"/>
          <w:rtl/>
        </w:rPr>
        <w:t>الباحثة)</w:t>
      </w:r>
    </w:p>
    <w:p w:rsidR="00065AF6" w:rsidRPr="00FC4DCB" w:rsidRDefault="00065AF6" w:rsidP="00065AF6">
      <w:pPr>
        <w:spacing w:before="120" w:line="264" w:lineRule="auto"/>
        <w:ind w:firstLine="720"/>
        <w:jc w:val="lowKashida"/>
        <w:rPr>
          <w:rtl/>
        </w:rPr>
      </w:pPr>
      <w:r w:rsidRPr="00FC4DCB">
        <w:rPr>
          <w:rFonts w:hint="cs"/>
          <w:rtl/>
        </w:rPr>
        <w:t>ويتحدد اضطراب نقص الانتباه المصحوب بالنشاط الزائد إجرائيًا بالدرجة التي يحصل عليها المراهق على مقياس اضطراب نقص الانتباه المصحوب بالنشاط الزائد.</w:t>
      </w:r>
      <w:r>
        <w:rPr>
          <w:rFonts w:hint="cs"/>
          <w:rtl/>
        </w:rPr>
        <w:t xml:space="preserve">(إعداد </w:t>
      </w:r>
      <w:r>
        <w:t>/</w:t>
      </w:r>
      <w:r>
        <w:rPr>
          <w:rFonts w:hint="cs"/>
          <w:rtl/>
        </w:rPr>
        <w:t>الباحثة)</w:t>
      </w:r>
    </w:p>
    <w:p w:rsidR="00065AF6" w:rsidRPr="00065AF6" w:rsidRDefault="00065AF6" w:rsidP="004B6D91">
      <w:pPr>
        <w:rPr>
          <w:rtl/>
        </w:rPr>
      </w:pPr>
      <w:r w:rsidRPr="00FC4DCB">
        <w:rPr>
          <w:rFonts w:hint="cs"/>
          <w:rtl/>
        </w:rPr>
        <w:t>2</w:t>
      </w:r>
    </w:p>
    <w:p w:rsidR="003A6B47" w:rsidRPr="00605B6A" w:rsidRDefault="003A6B47" w:rsidP="004B6D91">
      <w:pPr>
        <w:pStyle w:val="2"/>
        <w:spacing w:line="440" w:lineRule="exact"/>
        <w:rPr>
          <w:rFonts w:ascii="Times New Roman" w:hAnsi="Times New Roman"/>
          <w:i w:val="0"/>
          <w:iCs w:val="0"/>
          <w:rtl/>
        </w:rPr>
      </w:pPr>
      <w:r w:rsidRPr="00605B6A">
        <w:rPr>
          <w:rFonts w:ascii="Times New Roman" w:hAnsi="Times New Roman"/>
          <w:i w:val="0"/>
          <w:iCs w:val="0"/>
          <w:rtl/>
        </w:rPr>
        <w:lastRenderedPageBreak/>
        <w:t xml:space="preserve">2- </w:t>
      </w:r>
      <w:r w:rsidR="004B6D91" w:rsidRPr="00605B6A">
        <w:rPr>
          <w:rFonts w:ascii="Times New Roman" w:hAnsi="Times New Roman" w:hint="cs"/>
          <w:i w:val="0"/>
          <w:iCs w:val="0"/>
          <w:rtl/>
        </w:rPr>
        <w:t xml:space="preserve">المراهقون </w:t>
      </w:r>
      <w:r w:rsidR="00274044" w:rsidRPr="00605B6A">
        <w:rPr>
          <w:rFonts w:ascii="Times New Roman" w:hAnsi="Times New Roman" w:hint="cs"/>
          <w:i w:val="0"/>
          <w:iCs w:val="0"/>
          <w:rtl/>
        </w:rPr>
        <w:t>ذوو نقص الانتباه المصحوب بالنشاط الزائد</w:t>
      </w:r>
      <w:r w:rsidR="00274044" w:rsidRPr="00605B6A">
        <w:rPr>
          <w:rFonts w:ascii="Times New Roman" w:hAnsi="Times New Roman"/>
          <w:i w:val="0"/>
          <w:iCs w:val="0"/>
        </w:rPr>
        <w:t xml:space="preserve">Adolescents With </w:t>
      </w:r>
      <w:r w:rsidR="00274044" w:rsidRPr="00605B6A">
        <w:rPr>
          <w:i w:val="0"/>
          <w:iCs w:val="0"/>
        </w:rPr>
        <w:t>Attention Deficit</w:t>
      </w:r>
      <w:r w:rsidR="00E80DFB" w:rsidRPr="00605B6A">
        <w:rPr>
          <w:i w:val="0"/>
          <w:iCs w:val="0"/>
        </w:rPr>
        <w:t xml:space="preserve"> Hyperactivity Disorder</w:t>
      </w:r>
      <w:r w:rsidR="00274044" w:rsidRPr="00605B6A">
        <w:rPr>
          <w:rFonts w:ascii="Times New Roman" w:hAnsi="Times New Roman"/>
          <w:i w:val="0"/>
          <w:iCs w:val="0"/>
        </w:rPr>
        <w:t xml:space="preserve"> </w:t>
      </w:r>
      <w:r w:rsidRPr="00605B6A">
        <w:rPr>
          <w:rFonts w:ascii="Times New Roman" w:hAnsi="Times New Roman"/>
          <w:i w:val="0"/>
          <w:iCs w:val="0"/>
          <w:rtl/>
        </w:rPr>
        <w:t>:</w:t>
      </w:r>
    </w:p>
    <w:p w:rsidR="003A6B47" w:rsidRPr="00C600CB" w:rsidRDefault="003A6B47" w:rsidP="00E80DFB">
      <w:pPr>
        <w:spacing w:line="440" w:lineRule="exact"/>
        <w:jc w:val="lowKashida"/>
        <w:rPr>
          <w:sz w:val="28"/>
          <w:szCs w:val="28"/>
          <w:rtl/>
        </w:rPr>
      </w:pPr>
      <w:r w:rsidRPr="00C600CB">
        <w:rPr>
          <w:sz w:val="28"/>
          <w:szCs w:val="28"/>
          <w:rtl/>
        </w:rPr>
        <w:tab/>
      </w:r>
      <w:r w:rsidR="00E80DFB">
        <w:rPr>
          <w:rFonts w:hint="cs"/>
          <w:sz w:val="28"/>
          <w:szCs w:val="28"/>
          <w:rtl/>
        </w:rPr>
        <w:t>ويقصد بهم أفراد عينة الدراسة من المراهقين (الذكور والإناث ) ممن تتراوح أعمارهم ما بين (13-15) عامًا .</w:t>
      </w:r>
    </w:p>
    <w:p w:rsidR="003A6B47" w:rsidRPr="00F1051A" w:rsidRDefault="003A6B47" w:rsidP="003A6B47">
      <w:pPr>
        <w:spacing w:before="240"/>
        <w:jc w:val="lowKashida"/>
        <w:rPr>
          <w:b/>
          <w:bCs/>
          <w:sz w:val="28"/>
          <w:szCs w:val="28"/>
        </w:rPr>
      </w:pPr>
      <w:r w:rsidRPr="00C600CB">
        <w:rPr>
          <w:b/>
          <w:bCs/>
          <w:sz w:val="28"/>
          <w:szCs w:val="28"/>
          <w:rtl/>
          <w:lang w:val="sq-AL"/>
        </w:rPr>
        <w:t>الإطار النظرى:</w:t>
      </w:r>
    </w:p>
    <w:p w:rsidR="005D38C4" w:rsidRDefault="003A6B47" w:rsidP="004F0DBF">
      <w:pPr>
        <w:pStyle w:val="3"/>
        <w:spacing w:line="380" w:lineRule="exact"/>
        <w:rPr>
          <w:rFonts w:ascii="Times New Roman" w:hAnsi="Times New Roman"/>
          <w:sz w:val="28"/>
          <w:szCs w:val="28"/>
          <w:rtl/>
        </w:rPr>
      </w:pPr>
      <w:r w:rsidRPr="00632485">
        <w:rPr>
          <w:rFonts w:ascii="Times New Roman" w:hAnsi="Times New Roman"/>
          <w:sz w:val="28"/>
          <w:szCs w:val="28"/>
          <w:rtl/>
        </w:rPr>
        <w:t xml:space="preserve">اضطراب </w:t>
      </w:r>
      <w:r w:rsidR="004F0DBF">
        <w:rPr>
          <w:rFonts w:ascii="Times New Roman" w:hAnsi="Times New Roman" w:hint="cs"/>
          <w:sz w:val="28"/>
          <w:szCs w:val="28"/>
          <w:rtl/>
        </w:rPr>
        <w:t>نقص الانتباه المصحوب بالنشاط الزائد .</w:t>
      </w:r>
    </w:p>
    <w:p w:rsidR="003A6B47" w:rsidRDefault="003A6B47" w:rsidP="004F0DBF">
      <w:pPr>
        <w:pStyle w:val="3"/>
        <w:spacing w:line="380" w:lineRule="exact"/>
        <w:rPr>
          <w:rtl/>
        </w:rPr>
      </w:pPr>
      <w:r w:rsidRPr="00632485">
        <w:rPr>
          <w:rFonts w:ascii="Times New Roman" w:hAnsi="Times New Roman"/>
          <w:sz w:val="28"/>
          <w:szCs w:val="28"/>
          <w:rtl/>
        </w:rPr>
        <w:t xml:space="preserve"> </w:t>
      </w:r>
      <w:r w:rsidR="005D38C4" w:rsidRPr="00E4616E">
        <w:rPr>
          <w:rFonts w:hint="cs"/>
          <w:rtl/>
        </w:rPr>
        <w:t>- مفهوم اضطراب نقص الانتباه المصحوب بالنشاط الزائد</w:t>
      </w:r>
      <w:r w:rsidR="005D38C4" w:rsidRPr="00207F00">
        <w:rPr>
          <w:rFonts w:hint="cs"/>
          <w:rtl/>
        </w:rPr>
        <w:t>:</w:t>
      </w:r>
    </w:p>
    <w:p w:rsidR="003B5381" w:rsidRPr="00207F00" w:rsidRDefault="003B5381" w:rsidP="00FB7523">
      <w:pPr>
        <w:spacing w:before="120" w:line="264" w:lineRule="auto"/>
        <w:ind w:firstLine="720"/>
        <w:jc w:val="lowKashida"/>
        <w:rPr>
          <w:rtl/>
        </w:rPr>
      </w:pPr>
      <w:r>
        <w:rPr>
          <w:rFonts w:hint="cs"/>
          <w:rtl/>
        </w:rPr>
        <w:t>واتفق</w:t>
      </w:r>
      <w:r w:rsidRPr="00207F00">
        <w:rPr>
          <w:rFonts w:hint="cs"/>
          <w:rtl/>
        </w:rPr>
        <w:t xml:space="preserve"> كل من </w:t>
      </w:r>
      <w:r w:rsidRPr="000721BB">
        <w:rPr>
          <w:rFonts w:hint="cs"/>
          <w:rtl/>
        </w:rPr>
        <w:t>مجدي الدسوقي</w:t>
      </w:r>
      <w:r w:rsidRPr="00C93F36">
        <w:rPr>
          <w:rFonts w:hint="cs"/>
          <w:b/>
          <w:bCs/>
          <w:rtl/>
        </w:rPr>
        <w:t xml:space="preserve"> (32:2008</w:t>
      </w:r>
      <w:proofErr w:type="spellStart"/>
      <w:r w:rsidRPr="00C93F36">
        <w:rPr>
          <w:rFonts w:hint="cs"/>
          <w:b/>
          <w:bCs/>
          <w:rtl/>
        </w:rPr>
        <w:t>)،</w:t>
      </w:r>
      <w:proofErr w:type="spellEnd"/>
      <w:r w:rsidRPr="00C93F36">
        <w:rPr>
          <w:rFonts w:hint="cs"/>
          <w:b/>
          <w:bCs/>
          <w:rtl/>
        </w:rPr>
        <w:t xml:space="preserve"> </w:t>
      </w:r>
      <w:r w:rsidRPr="000721BB">
        <w:rPr>
          <w:rFonts w:hint="cs"/>
          <w:rtl/>
        </w:rPr>
        <w:t>وحنان إسماعيل</w:t>
      </w:r>
      <w:r w:rsidRPr="00C93F36">
        <w:rPr>
          <w:rFonts w:hint="cs"/>
          <w:b/>
          <w:bCs/>
          <w:rtl/>
        </w:rPr>
        <w:t xml:space="preserve"> (445:2012</w:t>
      </w:r>
      <w:proofErr w:type="spellStart"/>
      <w:r w:rsidRPr="00C93F36">
        <w:rPr>
          <w:rFonts w:hint="cs"/>
          <w:b/>
          <w:bCs/>
          <w:rtl/>
        </w:rPr>
        <w:t>)،</w:t>
      </w:r>
      <w:proofErr w:type="spellEnd"/>
      <w:r w:rsidRPr="00C93F36">
        <w:rPr>
          <w:rFonts w:hint="cs"/>
          <w:b/>
          <w:bCs/>
          <w:rtl/>
        </w:rPr>
        <w:t xml:space="preserve"> و</w:t>
      </w:r>
      <w:r w:rsidRPr="00FB7523">
        <w:rPr>
          <w:rFonts w:hint="cs"/>
          <w:rtl/>
        </w:rPr>
        <w:t xml:space="preserve">عبد الرحمن سليمان </w:t>
      </w:r>
      <w:r w:rsidRPr="00C93F36">
        <w:rPr>
          <w:rFonts w:hint="cs"/>
          <w:b/>
          <w:bCs/>
          <w:rtl/>
        </w:rPr>
        <w:t>(9:2015</w:t>
      </w:r>
      <w:proofErr w:type="spellStart"/>
      <w:r w:rsidRPr="00C93F36">
        <w:rPr>
          <w:rFonts w:hint="cs"/>
          <w:b/>
          <w:bCs/>
          <w:rtl/>
        </w:rPr>
        <w:t>)،</w:t>
      </w:r>
      <w:proofErr w:type="spellEnd"/>
      <w:r w:rsidRPr="00C93F36">
        <w:rPr>
          <w:rFonts w:hint="cs"/>
          <w:b/>
          <w:bCs/>
          <w:rtl/>
        </w:rPr>
        <w:t xml:space="preserve"> و</w:t>
      </w:r>
      <w:r w:rsidRPr="00FB7523">
        <w:rPr>
          <w:rFonts w:hint="cs"/>
          <w:rtl/>
        </w:rPr>
        <w:t xml:space="preserve">هشام </w:t>
      </w:r>
      <w:proofErr w:type="spellStart"/>
      <w:r w:rsidRPr="00FB7523">
        <w:rPr>
          <w:rFonts w:hint="cs"/>
          <w:rtl/>
        </w:rPr>
        <w:t>الخولي</w:t>
      </w:r>
      <w:proofErr w:type="spellEnd"/>
      <w:r w:rsidRPr="00FB7523">
        <w:rPr>
          <w:rFonts w:hint="cs"/>
          <w:rtl/>
        </w:rPr>
        <w:t xml:space="preserve"> </w:t>
      </w:r>
      <w:r w:rsidRPr="00C93F36">
        <w:rPr>
          <w:rFonts w:hint="cs"/>
          <w:b/>
          <w:bCs/>
          <w:rtl/>
        </w:rPr>
        <w:t>(75:2015</w:t>
      </w:r>
      <w:proofErr w:type="spellStart"/>
      <w:r w:rsidRPr="00207F00">
        <w:rPr>
          <w:rFonts w:hint="cs"/>
          <w:rtl/>
        </w:rPr>
        <w:t>)</w:t>
      </w:r>
      <w:proofErr w:type="spellEnd"/>
      <w:r w:rsidRPr="00207F00">
        <w:rPr>
          <w:rFonts w:hint="cs"/>
          <w:rtl/>
        </w:rPr>
        <w:t xml:space="preserve"> </w:t>
      </w:r>
      <w:proofErr w:type="spellStart"/>
      <w:r w:rsidRPr="00207F00">
        <w:rPr>
          <w:rFonts w:hint="cs"/>
          <w:rtl/>
        </w:rPr>
        <w:t>،</w:t>
      </w:r>
      <w:proofErr w:type="spellEnd"/>
      <w:r w:rsidRPr="00207F00">
        <w:rPr>
          <w:rFonts w:hint="cs"/>
          <w:rtl/>
        </w:rPr>
        <w:t xml:space="preserve"> </w:t>
      </w:r>
      <w:r w:rsidRPr="00BE2843">
        <w:rPr>
          <w:rFonts w:hint="cs"/>
          <w:b/>
          <w:bCs/>
          <w:rtl/>
        </w:rPr>
        <w:t xml:space="preserve">و </w:t>
      </w:r>
      <w:r w:rsidRPr="00BE2843">
        <w:rPr>
          <w:b/>
          <w:bCs/>
        </w:rPr>
        <w:t>(</w:t>
      </w:r>
      <w:proofErr w:type="spellStart"/>
      <w:r w:rsidRPr="00FB7523">
        <w:t>Janseen</w:t>
      </w:r>
      <w:r w:rsidRPr="00BE2843">
        <w:rPr>
          <w:b/>
          <w:bCs/>
        </w:rPr>
        <w:t>,</w:t>
      </w:r>
      <w:r w:rsidRPr="00FB7523">
        <w:t>pieter</w:t>
      </w:r>
      <w:proofErr w:type="spellEnd"/>
      <w:r w:rsidRPr="00BE2843">
        <w:rPr>
          <w:b/>
          <w:bCs/>
        </w:rPr>
        <w:t xml:space="preserve"> </w:t>
      </w:r>
      <w:r w:rsidRPr="00FB7523">
        <w:t>et al, 2015:5</w:t>
      </w:r>
      <w:r w:rsidRPr="00207F00">
        <w:t>)</w:t>
      </w:r>
      <w:r>
        <w:rPr>
          <w:rFonts w:hint="cs"/>
          <w:rtl/>
        </w:rPr>
        <w:t xml:space="preserve"> </w:t>
      </w:r>
      <w:proofErr w:type="spellStart"/>
      <w:r>
        <w:rPr>
          <w:rFonts w:hint="cs"/>
          <w:rtl/>
        </w:rPr>
        <w:t>،</w:t>
      </w:r>
      <w:proofErr w:type="spellEnd"/>
      <w:r>
        <w:rPr>
          <w:rFonts w:hint="cs"/>
          <w:rtl/>
        </w:rPr>
        <w:t xml:space="preserve"> على أن  اضطراب</w:t>
      </w:r>
      <w:r w:rsidRPr="00207F00">
        <w:rPr>
          <w:rFonts w:hint="cs"/>
          <w:rtl/>
        </w:rPr>
        <w:t xml:space="preserve"> نقص الا</w:t>
      </w:r>
      <w:r>
        <w:rPr>
          <w:rFonts w:hint="cs"/>
          <w:rtl/>
        </w:rPr>
        <w:t>نتباه المصحوب بالنشاط الزائد هو</w:t>
      </w:r>
      <w:r w:rsidRPr="00207F00">
        <w:rPr>
          <w:rFonts w:hint="cs"/>
          <w:rtl/>
        </w:rPr>
        <w:t xml:space="preserve"> أحد الاضطرابات السلوكية الشائعة في مرحلة الطفولة والتي غالبًا ما تستمر في مرحلة المراهقة </w:t>
      </w:r>
      <w:proofErr w:type="spellStart"/>
      <w:r w:rsidRPr="00207F00">
        <w:rPr>
          <w:rFonts w:hint="cs"/>
          <w:rtl/>
        </w:rPr>
        <w:t>والرشد،</w:t>
      </w:r>
      <w:proofErr w:type="spellEnd"/>
      <w:r w:rsidRPr="00207F00">
        <w:rPr>
          <w:rFonts w:hint="cs"/>
          <w:rtl/>
        </w:rPr>
        <w:t xml:space="preserve"> وتؤثر تأثيرًا سلبيًا على شخصية الفرد بأسرها جسميًا وانفعاليًا </w:t>
      </w:r>
      <w:r>
        <w:rPr>
          <w:rFonts w:hint="cs"/>
          <w:rtl/>
        </w:rPr>
        <w:t>وعقليًا</w:t>
      </w:r>
      <w:r w:rsidRPr="00207F00">
        <w:rPr>
          <w:rFonts w:hint="cs"/>
          <w:rtl/>
        </w:rPr>
        <w:t xml:space="preserve"> </w:t>
      </w:r>
      <w:proofErr w:type="spellStart"/>
      <w:r w:rsidRPr="00207F00">
        <w:rPr>
          <w:rFonts w:hint="cs"/>
          <w:rtl/>
        </w:rPr>
        <w:t>واجتماعيًا،</w:t>
      </w:r>
      <w:proofErr w:type="spellEnd"/>
      <w:r w:rsidRPr="00207F00">
        <w:rPr>
          <w:rFonts w:hint="cs"/>
          <w:rtl/>
        </w:rPr>
        <w:t xml:space="preserve"> ويعاني خلالها الفرد من مجموعة من الأعراض الأساسية متمثلة في نقص </w:t>
      </w:r>
      <w:proofErr w:type="spellStart"/>
      <w:r w:rsidRPr="00207F00">
        <w:rPr>
          <w:rFonts w:hint="cs"/>
          <w:rtl/>
        </w:rPr>
        <w:t>الانتباه،</w:t>
      </w:r>
      <w:proofErr w:type="spellEnd"/>
      <w:r w:rsidRPr="00207F00">
        <w:rPr>
          <w:rFonts w:hint="cs"/>
          <w:rtl/>
        </w:rPr>
        <w:t xml:space="preserve"> والنشاط </w:t>
      </w:r>
      <w:proofErr w:type="spellStart"/>
      <w:r w:rsidRPr="00207F00">
        <w:rPr>
          <w:rFonts w:hint="cs"/>
          <w:rtl/>
        </w:rPr>
        <w:t>الزائد،</w:t>
      </w:r>
      <w:proofErr w:type="spellEnd"/>
      <w:r w:rsidRPr="00207F00">
        <w:rPr>
          <w:rFonts w:hint="cs"/>
          <w:rtl/>
        </w:rPr>
        <w:t xml:space="preserve"> </w:t>
      </w:r>
      <w:proofErr w:type="spellStart"/>
      <w:r w:rsidRPr="00207F00">
        <w:rPr>
          <w:rFonts w:hint="cs"/>
          <w:rtl/>
        </w:rPr>
        <w:t>والاندفاعية،</w:t>
      </w:r>
      <w:proofErr w:type="spellEnd"/>
      <w:r w:rsidRPr="00207F00">
        <w:rPr>
          <w:rFonts w:hint="cs"/>
          <w:rtl/>
        </w:rPr>
        <w:t xml:space="preserve"> حيث يعاني الفرد من عدم القدرة على الانتباه لفترة طويلة مع وجود حركة زائدة غير ملائمة </w:t>
      </w:r>
      <w:proofErr w:type="spellStart"/>
      <w:r w:rsidRPr="00207F00">
        <w:rPr>
          <w:rFonts w:hint="cs"/>
          <w:rtl/>
        </w:rPr>
        <w:t>للموقف،</w:t>
      </w:r>
      <w:proofErr w:type="spellEnd"/>
      <w:r w:rsidRPr="00207F00">
        <w:rPr>
          <w:rFonts w:hint="cs"/>
          <w:rtl/>
        </w:rPr>
        <w:t xml:space="preserve"> إلى جانب مجموعة من الأعراض تكون مصاحبة للأ</w:t>
      </w:r>
      <w:r>
        <w:rPr>
          <w:rFonts w:hint="cs"/>
          <w:rtl/>
        </w:rPr>
        <w:t>ع</w:t>
      </w:r>
      <w:r w:rsidRPr="00207F00">
        <w:rPr>
          <w:rFonts w:hint="cs"/>
          <w:rtl/>
        </w:rPr>
        <w:t>راض الأساسية</w:t>
      </w:r>
      <w:r>
        <w:t>:</w:t>
      </w:r>
      <w:r w:rsidRPr="00207F00">
        <w:rPr>
          <w:rFonts w:hint="cs"/>
          <w:rtl/>
        </w:rPr>
        <w:t xml:space="preserve"> </w:t>
      </w:r>
      <w:proofErr w:type="spellStart"/>
      <w:r w:rsidRPr="00207F00">
        <w:rPr>
          <w:rFonts w:hint="cs"/>
          <w:rtl/>
        </w:rPr>
        <w:t>العدوانية،</w:t>
      </w:r>
      <w:proofErr w:type="spellEnd"/>
      <w:r w:rsidRPr="00207F00">
        <w:rPr>
          <w:rFonts w:hint="cs"/>
          <w:rtl/>
        </w:rPr>
        <w:t xml:space="preserve"> تدني مفهوم </w:t>
      </w:r>
      <w:proofErr w:type="spellStart"/>
      <w:r w:rsidRPr="00207F00">
        <w:rPr>
          <w:rFonts w:hint="cs"/>
          <w:rtl/>
        </w:rPr>
        <w:t>الذات،</w:t>
      </w:r>
      <w:proofErr w:type="spellEnd"/>
      <w:r w:rsidRPr="00207F00">
        <w:rPr>
          <w:rFonts w:hint="cs"/>
          <w:rtl/>
        </w:rPr>
        <w:t xml:space="preserve"> ومستوى التحصيل </w:t>
      </w:r>
      <w:proofErr w:type="spellStart"/>
      <w:r w:rsidRPr="00207F00">
        <w:rPr>
          <w:rFonts w:hint="cs"/>
          <w:rtl/>
        </w:rPr>
        <w:t>الأكاديمي،</w:t>
      </w:r>
      <w:proofErr w:type="spellEnd"/>
      <w:r w:rsidRPr="00207F00">
        <w:rPr>
          <w:rFonts w:hint="cs"/>
          <w:rtl/>
        </w:rPr>
        <w:t xml:space="preserve"> وعدم القدرة على تحمل الإحباط </w:t>
      </w:r>
      <w:proofErr w:type="spellStart"/>
      <w:r w:rsidRPr="00207F00">
        <w:rPr>
          <w:rFonts w:hint="cs"/>
          <w:rtl/>
        </w:rPr>
        <w:t>والعناد،</w:t>
      </w:r>
      <w:proofErr w:type="spellEnd"/>
      <w:r w:rsidRPr="00207F00">
        <w:rPr>
          <w:rFonts w:hint="cs"/>
          <w:rtl/>
        </w:rPr>
        <w:t xml:space="preserve"> وعدم القدرة على الاتزان </w:t>
      </w:r>
      <w:proofErr w:type="spellStart"/>
      <w:r w:rsidRPr="00207F00">
        <w:rPr>
          <w:rFonts w:hint="cs"/>
          <w:rtl/>
        </w:rPr>
        <w:t>الانفعالي،</w:t>
      </w:r>
      <w:proofErr w:type="spellEnd"/>
      <w:r w:rsidRPr="00207F00">
        <w:rPr>
          <w:rFonts w:hint="cs"/>
          <w:rtl/>
        </w:rPr>
        <w:t xml:space="preserve"> </w:t>
      </w:r>
      <w:r>
        <w:rPr>
          <w:rFonts w:hint="cs"/>
          <w:rtl/>
        </w:rPr>
        <w:t>و</w:t>
      </w:r>
      <w:r w:rsidRPr="00207F00">
        <w:rPr>
          <w:rFonts w:hint="cs"/>
          <w:rtl/>
        </w:rPr>
        <w:t xml:space="preserve">التأخر </w:t>
      </w:r>
      <w:proofErr w:type="spellStart"/>
      <w:r w:rsidRPr="00207F00">
        <w:rPr>
          <w:rFonts w:hint="cs"/>
          <w:rtl/>
        </w:rPr>
        <w:t>الدراسي،</w:t>
      </w:r>
      <w:proofErr w:type="spellEnd"/>
      <w:r w:rsidRPr="00207F00">
        <w:rPr>
          <w:rFonts w:hint="cs"/>
          <w:rtl/>
        </w:rPr>
        <w:t xml:space="preserve"> وعدم القدرة على </w:t>
      </w:r>
      <w:proofErr w:type="spellStart"/>
      <w:r w:rsidRPr="00207F00">
        <w:rPr>
          <w:rFonts w:hint="cs"/>
          <w:rtl/>
        </w:rPr>
        <w:t>الصبر،</w:t>
      </w:r>
      <w:proofErr w:type="spellEnd"/>
      <w:r w:rsidRPr="00207F00">
        <w:rPr>
          <w:rFonts w:hint="cs"/>
          <w:rtl/>
        </w:rPr>
        <w:t xml:space="preserve"> وضعف </w:t>
      </w:r>
      <w:proofErr w:type="spellStart"/>
      <w:r w:rsidRPr="00207F00">
        <w:rPr>
          <w:rFonts w:hint="cs"/>
          <w:rtl/>
        </w:rPr>
        <w:t>المعرفة،</w:t>
      </w:r>
      <w:proofErr w:type="spellEnd"/>
      <w:r w:rsidRPr="00207F00">
        <w:rPr>
          <w:rFonts w:hint="cs"/>
          <w:rtl/>
        </w:rPr>
        <w:t xml:space="preserve"> يجانب الشعور بعدم الاستقرار </w:t>
      </w:r>
      <w:proofErr w:type="spellStart"/>
      <w:r w:rsidRPr="00207F00">
        <w:rPr>
          <w:rFonts w:hint="cs"/>
          <w:rtl/>
        </w:rPr>
        <w:t>والتردد،</w:t>
      </w:r>
      <w:proofErr w:type="spellEnd"/>
      <w:r w:rsidRPr="00207F00">
        <w:rPr>
          <w:rFonts w:hint="cs"/>
          <w:rtl/>
        </w:rPr>
        <w:t xml:space="preserve"> وال</w:t>
      </w:r>
      <w:r>
        <w:rPr>
          <w:rFonts w:hint="cs"/>
          <w:rtl/>
        </w:rPr>
        <w:t>تململ.</w:t>
      </w:r>
      <w:r w:rsidRPr="00207F00">
        <w:rPr>
          <w:rFonts w:hint="cs"/>
          <w:rtl/>
        </w:rPr>
        <w:t xml:space="preserve"> </w:t>
      </w:r>
    </w:p>
    <w:p w:rsidR="003B5381" w:rsidRPr="00207F00" w:rsidRDefault="003B5381" w:rsidP="003B5381">
      <w:pPr>
        <w:ind w:firstLine="720"/>
        <w:jc w:val="lowKashida"/>
      </w:pPr>
      <w:r>
        <w:rPr>
          <w:rFonts w:hint="cs"/>
          <w:rtl/>
        </w:rPr>
        <w:t xml:space="preserve">وتوصل كل من </w:t>
      </w:r>
      <w:r w:rsidRPr="00207F00">
        <w:rPr>
          <w:rFonts w:hint="cs"/>
          <w:rtl/>
        </w:rPr>
        <w:t xml:space="preserve"> </w:t>
      </w:r>
      <w:r w:rsidRPr="00FB7523">
        <w:rPr>
          <w:rFonts w:hint="cs"/>
          <w:rtl/>
        </w:rPr>
        <w:t>خالد القاضي</w:t>
      </w:r>
      <w:r w:rsidRPr="00BE2843">
        <w:rPr>
          <w:rFonts w:hint="cs"/>
          <w:b/>
          <w:bCs/>
          <w:rtl/>
        </w:rPr>
        <w:t xml:space="preserve"> </w:t>
      </w:r>
      <w:proofErr w:type="spellStart"/>
      <w:r w:rsidRPr="00BE2843">
        <w:rPr>
          <w:rFonts w:hint="cs"/>
          <w:b/>
          <w:bCs/>
          <w:rtl/>
        </w:rPr>
        <w:t>(</w:t>
      </w:r>
      <w:r w:rsidRPr="00FB7523">
        <w:rPr>
          <w:rFonts w:hint="cs"/>
          <w:rtl/>
        </w:rPr>
        <w:t>2011:</w:t>
      </w:r>
      <w:proofErr w:type="spellEnd"/>
      <w:r w:rsidRPr="00BE2843">
        <w:rPr>
          <w:rFonts w:hint="cs"/>
          <w:b/>
          <w:bCs/>
          <w:rtl/>
        </w:rPr>
        <w:t xml:space="preserve"> </w:t>
      </w:r>
      <w:r w:rsidRPr="00FB7523">
        <w:rPr>
          <w:rFonts w:hint="cs"/>
          <w:rtl/>
        </w:rPr>
        <w:t>26</w:t>
      </w:r>
      <w:proofErr w:type="spellStart"/>
      <w:r w:rsidRPr="00BE2843">
        <w:rPr>
          <w:rFonts w:hint="cs"/>
          <w:b/>
          <w:bCs/>
          <w:rtl/>
        </w:rPr>
        <w:t>)</w:t>
      </w:r>
      <w:proofErr w:type="spellEnd"/>
      <w:r>
        <w:rPr>
          <w:rFonts w:hint="cs"/>
          <w:b/>
          <w:bCs/>
          <w:rtl/>
        </w:rPr>
        <w:t xml:space="preserve"> </w:t>
      </w:r>
      <w:r w:rsidRPr="00207F00">
        <w:rPr>
          <w:rFonts w:hint="cs"/>
          <w:rtl/>
        </w:rPr>
        <w:t xml:space="preserve"> أن اضطراب نقص الانتباه المصحوب بالنشاط الزائد هو </w:t>
      </w:r>
      <w:r>
        <w:rPr>
          <w:rFonts w:hint="cs"/>
          <w:rtl/>
        </w:rPr>
        <w:t>"</w:t>
      </w:r>
      <w:r w:rsidRPr="00207F00">
        <w:rPr>
          <w:rFonts w:hint="cs"/>
          <w:rtl/>
        </w:rPr>
        <w:t>اضطراب يتميز بوجود ثلاثة أعراض أساسية هي</w:t>
      </w:r>
      <w:r>
        <w:rPr>
          <w:rFonts w:hint="cs"/>
          <w:rtl/>
        </w:rPr>
        <w:t>(</w:t>
      </w:r>
      <w:r w:rsidRPr="00207F00">
        <w:rPr>
          <w:rFonts w:hint="cs"/>
          <w:rtl/>
        </w:rPr>
        <w:t xml:space="preserve"> نقص الانتباه، الاندفاعية، والنشاط الزائد</w:t>
      </w:r>
      <w:r>
        <w:rPr>
          <w:rFonts w:hint="cs"/>
          <w:rtl/>
        </w:rPr>
        <w:t>)</w:t>
      </w:r>
      <w:r w:rsidRPr="00207F00">
        <w:rPr>
          <w:rFonts w:hint="cs"/>
          <w:rtl/>
        </w:rPr>
        <w:t xml:space="preserve"> ويصنف تحت ثلاثة أنماط: </w:t>
      </w:r>
    </w:p>
    <w:p w:rsidR="003B5381" w:rsidRPr="00207F00" w:rsidRDefault="003B5381" w:rsidP="003B5381">
      <w:pPr>
        <w:pStyle w:val="a5"/>
        <w:numPr>
          <w:ilvl w:val="0"/>
          <w:numId w:val="15"/>
        </w:numPr>
        <w:jc w:val="lowKashida"/>
        <w:rPr>
          <w:lang w:bidi="ar-EG"/>
        </w:rPr>
      </w:pPr>
      <w:r w:rsidRPr="00C41620">
        <w:rPr>
          <w:rFonts w:hint="cs"/>
          <w:b/>
          <w:bCs/>
          <w:rtl/>
          <w:lang w:bidi="ar-EG"/>
        </w:rPr>
        <w:t>النمط غير المنتبه</w:t>
      </w:r>
      <w:r w:rsidRPr="00207F00">
        <w:rPr>
          <w:rFonts w:hint="cs"/>
          <w:rtl/>
          <w:lang w:bidi="ar-EG"/>
        </w:rPr>
        <w:t xml:space="preserve">: وهو نمط يسود ويهمين فيه عرض نقص </w:t>
      </w:r>
      <w:proofErr w:type="spellStart"/>
      <w:r w:rsidRPr="00207F00">
        <w:rPr>
          <w:rFonts w:hint="cs"/>
          <w:rtl/>
          <w:lang w:bidi="ar-EG"/>
        </w:rPr>
        <w:t>ا</w:t>
      </w:r>
      <w:r>
        <w:rPr>
          <w:rFonts w:hint="cs"/>
          <w:rtl/>
          <w:lang w:bidi="ar-EG"/>
        </w:rPr>
        <w:t>لإ</w:t>
      </w:r>
      <w:r w:rsidRPr="00207F00">
        <w:rPr>
          <w:rFonts w:hint="cs"/>
          <w:rtl/>
          <w:lang w:bidi="ar-EG"/>
        </w:rPr>
        <w:t>نتباه،</w:t>
      </w:r>
      <w:proofErr w:type="spellEnd"/>
      <w:r w:rsidRPr="00207F00">
        <w:rPr>
          <w:rFonts w:hint="cs"/>
          <w:rtl/>
          <w:lang w:bidi="ar-EG"/>
        </w:rPr>
        <w:t xml:space="preserve"> ويظهر بشكل أكثر من ظهور ع</w:t>
      </w:r>
      <w:r>
        <w:rPr>
          <w:rFonts w:hint="cs"/>
          <w:rtl/>
          <w:lang w:bidi="ar-EG"/>
        </w:rPr>
        <w:t>َ</w:t>
      </w:r>
      <w:r w:rsidRPr="00207F00">
        <w:rPr>
          <w:rFonts w:hint="cs"/>
          <w:rtl/>
          <w:lang w:bidi="ar-EG"/>
        </w:rPr>
        <w:t>ر</w:t>
      </w:r>
      <w:r>
        <w:rPr>
          <w:rFonts w:hint="cs"/>
          <w:rtl/>
          <w:lang w:bidi="ar-EG"/>
        </w:rPr>
        <w:t>َ</w:t>
      </w:r>
      <w:r w:rsidRPr="00207F00">
        <w:rPr>
          <w:rFonts w:hint="cs"/>
          <w:rtl/>
          <w:lang w:bidi="ar-EG"/>
        </w:rPr>
        <w:t>ض</w:t>
      </w:r>
      <w:r>
        <w:rPr>
          <w:rFonts w:hint="cs"/>
          <w:rtl/>
          <w:lang w:bidi="ar-EG"/>
        </w:rPr>
        <w:t>َ</w:t>
      </w:r>
      <w:r w:rsidRPr="00207F00">
        <w:rPr>
          <w:rFonts w:hint="cs"/>
          <w:rtl/>
          <w:lang w:bidi="ar-EG"/>
        </w:rPr>
        <w:t>ي</w:t>
      </w:r>
      <w:r>
        <w:rPr>
          <w:rFonts w:hint="cs"/>
          <w:rtl/>
          <w:lang w:bidi="ar-EG"/>
        </w:rPr>
        <w:t>ْ</w:t>
      </w:r>
      <w:r w:rsidRPr="00207F00">
        <w:rPr>
          <w:rFonts w:hint="cs"/>
          <w:rtl/>
          <w:lang w:bidi="ar-EG"/>
        </w:rPr>
        <w:t xml:space="preserve"> النشاط الزائد </w:t>
      </w:r>
      <w:proofErr w:type="spellStart"/>
      <w:r w:rsidRPr="00207F00">
        <w:rPr>
          <w:rFonts w:hint="cs"/>
          <w:rtl/>
          <w:lang w:bidi="ar-EG"/>
        </w:rPr>
        <w:t>وا</w:t>
      </w:r>
      <w:r>
        <w:rPr>
          <w:rFonts w:hint="cs"/>
          <w:rtl/>
          <w:lang w:bidi="ar-EG"/>
        </w:rPr>
        <w:t>لإ</w:t>
      </w:r>
      <w:r w:rsidRPr="00207F00">
        <w:rPr>
          <w:rFonts w:hint="cs"/>
          <w:rtl/>
          <w:lang w:bidi="ar-EG"/>
        </w:rPr>
        <w:t>ندفاعية</w:t>
      </w:r>
      <w:proofErr w:type="spellEnd"/>
      <w:r w:rsidRPr="00207F00">
        <w:rPr>
          <w:rFonts w:hint="cs"/>
          <w:rtl/>
          <w:lang w:bidi="ar-EG"/>
        </w:rPr>
        <w:t>.</w:t>
      </w:r>
    </w:p>
    <w:p w:rsidR="003B5381" w:rsidRPr="00207F00" w:rsidRDefault="003B5381" w:rsidP="003B5381">
      <w:pPr>
        <w:pStyle w:val="a5"/>
        <w:numPr>
          <w:ilvl w:val="0"/>
          <w:numId w:val="15"/>
        </w:numPr>
        <w:jc w:val="lowKashida"/>
        <w:rPr>
          <w:lang w:bidi="ar-EG"/>
        </w:rPr>
      </w:pPr>
      <w:r w:rsidRPr="00C41620">
        <w:rPr>
          <w:rFonts w:hint="cs"/>
          <w:b/>
          <w:bCs/>
          <w:rtl/>
          <w:lang w:bidi="ar-EG"/>
        </w:rPr>
        <w:t>النمط النشط المندفع</w:t>
      </w:r>
      <w:r w:rsidRPr="00207F00">
        <w:rPr>
          <w:rFonts w:hint="cs"/>
          <w:rtl/>
          <w:lang w:bidi="ar-EG"/>
        </w:rPr>
        <w:t xml:space="preserve">: وهو نمط يسود ويهيمن فيه عرض النشاط الزائد </w:t>
      </w:r>
      <w:proofErr w:type="spellStart"/>
      <w:r w:rsidRPr="00207F00">
        <w:rPr>
          <w:rFonts w:hint="cs"/>
          <w:rtl/>
          <w:lang w:bidi="ar-EG"/>
        </w:rPr>
        <w:t>وا</w:t>
      </w:r>
      <w:r>
        <w:rPr>
          <w:rFonts w:hint="cs"/>
          <w:rtl/>
          <w:lang w:bidi="ar-EG"/>
        </w:rPr>
        <w:t>لإ</w:t>
      </w:r>
      <w:r w:rsidRPr="00207F00">
        <w:rPr>
          <w:rFonts w:hint="cs"/>
          <w:rtl/>
          <w:lang w:bidi="ar-EG"/>
        </w:rPr>
        <w:t>ندفاعية</w:t>
      </w:r>
      <w:proofErr w:type="spellEnd"/>
      <w:r w:rsidRPr="00207F00">
        <w:rPr>
          <w:rFonts w:hint="cs"/>
          <w:rtl/>
          <w:lang w:bidi="ar-EG"/>
        </w:rPr>
        <w:t xml:space="preserve"> أكثر من عرض نقص الانتباه.</w:t>
      </w:r>
    </w:p>
    <w:p w:rsidR="003B5381" w:rsidRPr="00207F00" w:rsidRDefault="003B5381" w:rsidP="003B5381">
      <w:pPr>
        <w:pStyle w:val="a5"/>
        <w:numPr>
          <w:ilvl w:val="0"/>
          <w:numId w:val="15"/>
        </w:numPr>
        <w:spacing w:before="120" w:line="264" w:lineRule="auto"/>
        <w:jc w:val="lowKashida"/>
        <w:rPr>
          <w:lang w:bidi="ar-EG"/>
        </w:rPr>
      </w:pPr>
      <w:r w:rsidRPr="00C41620">
        <w:rPr>
          <w:rFonts w:hint="cs"/>
          <w:b/>
          <w:bCs/>
          <w:rtl/>
          <w:lang w:bidi="ar-EG"/>
        </w:rPr>
        <w:t>النمط المختلط</w:t>
      </w:r>
      <w:r w:rsidRPr="00207F00">
        <w:rPr>
          <w:rFonts w:hint="cs"/>
          <w:rtl/>
          <w:lang w:bidi="ar-EG"/>
        </w:rPr>
        <w:t xml:space="preserve">: وهو نمط يتلازم ويهيمن فيه ظهور الأعراض الثلاثة معًا (نقص </w:t>
      </w:r>
      <w:proofErr w:type="spellStart"/>
      <w:r w:rsidRPr="00207F00">
        <w:rPr>
          <w:rFonts w:hint="cs"/>
          <w:rtl/>
          <w:lang w:bidi="ar-EG"/>
        </w:rPr>
        <w:t>ا</w:t>
      </w:r>
      <w:r>
        <w:rPr>
          <w:rFonts w:hint="cs"/>
          <w:rtl/>
          <w:lang w:bidi="ar-EG"/>
        </w:rPr>
        <w:t>لإ</w:t>
      </w:r>
      <w:r w:rsidRPr="00207F00">
        <w:rPr>
          <w:rFonts w:hint="cs"/>
          <w:rtl/>
          <w:lang w:bidi="ar-EG"/>
        </w:rPr>
        <w:t>نتباه،</w:t>
      </w:r>
      <w:proofErr w:type="spellEnd"/>
      <w:r w:rsidRPr="00207F00">
        <w:rPr>
          <w:rFonts w:hint="cs"/>
          <w:rtl/>
          <w:lang w:bidi="ar-EG"/>
        </w:rPr>
        <w:t xml:space="preserve"> </w:t>
      </w:r>
      <w:proofErr w:type="spellStart"/>
      <w:r w:rsidRPr="00207F00">
        <w:rPr>
          <w:rFonts w:hint="cs"/>
          <w:rtl/>
          <w:lang w:bidi="ar-EG"/>
        </w:rPr>
        <w:t>ا</w:t>
      </w:r>
      <w:r>
        <w:rPr>
          <w:rFonts w:hint="cs"/>
          <w:rtl/>
          <w:lang w:bidi="ar-EG"/>
        </w:rPr>
        <w:t>لإ</w:t>
      </w:r>
      <w:r w:rsidRPr="00207F00">
        <w:rPr>
          <w:rFonts w:hint="cs"/>
          <w:rtl/>
          <w:lang w:bidi="ar-EG"/>
        </w:rPr>
        <w:t>ندفاعية،</w:t>
      </w:r>
      <w:proofErr w:type="spellEnd"/>
      <w:r w:rsidRPr="00207F00">
        <w:rPr>
          <w:rFonts w:hint="cs"/>
          <w:rtl/>
          <w:lang w:bidi="ar-EG"/>
        </w:rPr>
        <w:t xml:space="preserve"> النشاط الزائد</w:t>
      </w:r>
      <w:proofErr w:type="spellStart"/>
      <w:r w:rsidRPr="00207F00">
        <w:rPr>
          <w:rFonts w:hint="cs"/>
          <w:rtl/>
          <w:lang w:bidi="ar-EG"/>
        </w:rPr>
        <w:t>).</w:t>
      </w:r>
      <w:proofErr w:type="spellEnd"/>
    </w:p>
    <w:p w:rsidR="003B5381" w:rsidRDefault="003B5381" w:rsidP="003B5381">
      <w:pPr>
        <w:spacing w:before="120" w:line="264" w:lineRule="auto"/>
        <w:ind w:firstLine="720"/>
        <w:jc w:val="lowKashida"/>
        <w:rPr>
          <w:rtl/>
        </w:rPr>
      </w:pPr>
      <w:r>
        <w:rPr>
          <w:rFonts w:hint="cs"/>
          <w:b/>
          <w:bCs/>
          <w:rtl/>
        </w:rPr>
        <w:t>ومن جانب أخر أشار</w:t>
      </w:r>
      <w:r w:rsidRPr="00BE2843">
        <w:rPr>
          <w:rFonts w:hint="cs"/>
          <w:b/>
          <w:bCs/>
          <w:rtl/>
        </w:rPr>
        <w:t xml:space="preserve"> </w:t>
      </w:r>
      <w:r w:rsidRPr="00FB7523">
        <w:rPr>
          <w:rFonts w:hint="cs"/>
          <w:rtl/>
        </w:rPr>
        <w:t xml:space="preserve">عبد الرقيب البحيري  (2014: </w:t>
      </w:r>
      <w:r w:rsidRPr="00BE2843">
        <w:rPr>
          <w:rFonts w:hint="cs"/>
          <w:b/>
          <w:bCs/>
          <w:rtl/>
        </w:rPr>
        <w:t>362</w:t>
      </w:r>
      <w:r w:rsidRPr="00207F00">
        <w:rPr>
          <w:rFonts w:hint="cs"/>
          <w:rtl/>
        </w:rPr>
        <w:t xml:space="preserve">) </w:t>
      </w:r>
      <w:r>
        <w:rPr>
          <w:rFonts w:hint="cs"/>
          <w:rtl/>
        </w:rPr>
        <w:t xml:space="preserve">و </w:t>
      </w:r>
      <w:r w:rsidRPr="006232B8">
        <w:rPr>
          <w:rFonts w:hint="cs"/>
          <w:rtl/>
        </w:rPr>
        <w:t>عبد الرحمن سليمان</w:t>
      </w:r>
      <w:r>
        <w:rPr>
          <w:rFonts w:hint="cs"/>
          <w:rtl/>
        </w:rPr>
        <w:t xml:space="preserve"> (</w:t>
      </w:r>
      <w:r w:rsidRPr="002479DE">
        <w:rPr>
          <w:rFonts w:hint="cs"/>
          <w:b/>
          <w:bCs/>
          <w:rtl/>
        </w:rPr>
        <w:t>20</w:t>
      </w:r>
      <w:r>
        <w:rPr>
          <w:rFonts w:hint="cs"/>
          <w:rtl/>
        </w:rPr>
        <w:t>:</w:t>
      </w:r>
      <w:r w:rsidRPr="002479DE">
        <w:rPr>
          <w:rFonts w:hint="cs"/>
          <w:b/>
          <w:bCs/>
          <w:rtl/>
        </w:rPr>
        <w:t>2014</w:t>
      </w:r>
      <w:r>
        <w:rPr>
          <w:rFonts w:hint="cs"/>
          <w:rtl/>
        </w:rPr>
        <w:t>)</w:t>
      </w:r>
      <w:r w:rsidRPr="00207F00">
        <w:rPr>
          <w:rFonts w:hint="cs"/>
          <w:rtl/>
        </w:rPr>
        <w:t xml:space="preserve">أن اضطراب نقص الانتباه المصحوب بالنشاط الزائد </w:t>
      </w:r>
      <w:r>
        <w:rPr>
          <w:rFonts w:hint="cs"/>
          <w:rtl/>
        </w:rPr>
        <w:t>هو مشكلة سلوكية</w:t>
      </w:r>
      <w:r w:rsidRPr="00207F00">
        <w:rPr>
          <w:rFonts w:hint="cs"/>
          <w:rtl/>
        </w:rPr>
        <w:t xml:space="preserve"> يعاني منها الأطفال والمراهقين</w:t>
      </w:r>
      <w:r>
        <w:rPr>
          <w:rFonts w:hint="cs"/>
          <w:rtl/>
        </w:rPr>
        <w:t xml:space="preserve"> ويتميز </w:t>
      </w:r>
      <w:proofErr w:type="spellStart"/>
      <w:r>
        <w:rPr>
          <w:rFonts w:hint="cs"/>
          <w:rtl/>
        </w:rPr>
        <w:t>بتلاثة</w:t>
      </w:r>
      <w:proofErr w:type="spellEnd"/>
      <w:r>
        <w:rPr>
          <w:rFonts w:hint="cs"/>
          <w:rtl/>
        </w:rPr>
        <w:t xml:space="preserve"> أعراض هى ضعف </w:t>
      </w:r>
      <w:proofErr w:type="spellStart"/>
      <w:r>
        <w:rPr>
          <w:rFonts w:hint="cs"/>
          <w:rtl/>
        </w:rPr>
        <w:t>الإنتباه</w:t>
      </w:r>
      <w:proofErr w:type="spellEnd"/>
      <w:r>
        <w:rPr>
          <w:rFonts w:hint="cs"/>
          <w:rtl/>
        </w:rPr>
        <w:t xml:space="preserve"> ،</w:t>
      </w:r>
      <w:proofErr w:type="spellStart"/>
      <w:r>
        <w:rPr>
          <w:rFonts w:hint="cs"/>
          <w:rtl/>
        </w:rPr>
        <w:t>والإندفاعية</w:t>
      </w:r>
      <w:proofErr w:type="spellEnd"/>
      <w:r>
        <w:rPr>
          <w:rFonts w:hint="cs"/>
          <w:rtl/>
        </w:rPr>
        <w:t xml:space="preserve"> </w:t>
      </w:r>
      <w:proofErr w:type="spellStart"/>
      <w:r>
        <w:rPr>
          <w:rFonts w:hint="cs"/>
          <w:rtl/>
        </w:rPr>
        <w:t>،</w:t>
      </w:r>
      <w:proofErr w:type="spellEnd"/>
      <w:r>
        <w:rPr>
          <w:rFonts w:hint="cs"/>
          <w:rtl/>
        </w:rPr>
        <w:t xml:space="preserve"> والحركة المفرطة غير الهادفة وغير المقبولة </w:t>
      </w:r>
      <w:proofErr w:type="spellStart"/>
      <w:r>
        <w:rPr>
          <w:rFonts w:hint="cs"/>
          <w:rtl/>
        </w:rPr>
        <w:t>إجتماعيًا</w:t>
      </w:r>
      <w:proofErr w:type="spellEnd"/>
      <w:r>
        <w:rPr>
          <w:rFonts w:hint="cs"/>
          <w:rtl/>
        </w:rPr>
        <w:t xml:space="preserve"> </w:t>
      </w:r>
      <w:proofErr w:type="spellStart"/>
      <w:r>
        <w:rPr>
          <w:rFonts w:hint="cs"/>
          <w:rtl/>
        </w:rPr>
        <w:t>،</w:t>
      </w:r>
      <w:proofErr w:type="spellEnd"/>
      <w:r>
        <w:rPr>
          <w:rFonts w:hint="cs"/>
          <w:rtl/>
        </w:rPr>
        <w:t xml:space="preserve"> ويصاحبه مجموعة  من الأعراض الثانوية منها ضعف أو تدنى مستوى التحصيل الدراسى </w:t>
      </w:r>
      <w:proofErr w:type="spellStart"/>
      <w:r>
        <w:rPr>
          <w:rFonts w:hint="cs"/>
          <w:rtl/>
        </w:rPr>
        <w:t>،</w:t>
      </w:r>
      <w:proofErr w:type="spellEnd"/>
      <w:r>
        <w:rPr>
          <w:rFonts w:hint="cs"/>
          <w:rtl/>
        </w:rPr>
        <w:t xml:space="preserve"> وقصور العلاقات </w:t>
      </w:r>
      <w:proofErr w:type="spellStart"/>
      <w:r>
        <w:rPr>
          <w:rFonts w:hint="cs"/>
          <w:rtl/>
        </w:rPr>
        <w:t>الإجتماعية</w:t>
      </w:r>
      <w:proofErr w:type="spellEnd"/>
      <w:r>
        <w:rPr>
          <w:rFonts w:hint="cs"/>
          <w:rtl/>
        </w:rPr>
        <w:t xml:space="preserve"> </w:t>
      </w:r>
      <w:proofErr w:type="spellStart"/>
      <w:r>
        <w:rPr>
          <w:rFonts w:hint="cs"/>
          <w:rtl/>
        </w:rPr>
        <w:t>،</w:t>
      </w:r>
      <w:proofErr w:type="spellEnd"/>
      <w:r>
        <w:rPr>
          <w:rFonts w:hint="cs"/>
          <w:rtl/>
        </w:rPr>
        <w:t xml:space="preserve"> وعدم الطاعة ،والعدوانية ، وإحداث الفوضى ،</w:t>
      </w:r>
      <w:r w:rsidRPr="00207F00">
        <w:rPr>
          <w:rFonts w:hint="cs"/>
          <w:rtl/>
        </w:rPr>
        <w:t xml:space="preserve"> </w:t>
      </w:r>
      <w:r>
        <w:rPr>
          <w:rFonts w:hint="cs"/>
          <w:rtl/>
        </w:rPr>
        <w:t xml:space="preserve">وضعف القدرة علي تحمل الإحباط </w:t>
      </w:r>
      <w:proofErr w:type="spellStart"/>
      <w:r>
        <w:rPr>
          <w:rFonts w:hint="cs"/>
          <w:rtl/>
        </w:rPr>
        <w:t>،</w:t>
      </w:r>
      <w:proofErr w:type="spellEnd"/>
      <w:r>
        <w:rPr>
          <w:rFonts w:hint="cs"/>
          <w:rtl/>
        </w:rPr>
        <w:t xml:space="preserve"> وعدم </w:t>
      </w:r>
      <w:proofErr w:type="spellStart"/>
      <w:r>
        <w:rPr>
          <w:rFonts w:hint="cs"/>
          <w:rtl/>
        </w:rPr>
        <w:t>الإتزان</w:t>
      </w:r>
      <w:proofErr w:type="spellEnd"/>
      <w:r>
        <w:rPr>
          <w:rFonts w:hint="cs"/>
          <w:rtl/>
        </w:rPr>
        <w:t xml:space="preserve"> </w:t>
      </w:r>
      <w:proofErr w:type="spellStart"/>
      <w:r>
        <w:rPr>
          <w:rFonts w:hint="cs"/>
          <w:rtl/>
        </w:rPr>
        <w:t>الإنفعالي</w:t>
      </w:r>
      <w:proofErr w:type="spellEnd"/>
      <w:r>
        <w:rPr>
          <w:rFonts w:hint="cs"/>
          <w:rtl/>
        </w:rPr>
        <w:t xml:space="preserve"> ،</w:t>
      </w:r>
      <w:proofErr w:type="spellStart"/>
      <w:r>
        <w:rPr>
          <w:rFonts w:hint="cs"/>
          <w:rtl/>
        </w:rPr>
        <w:t>وإنخفاض</w:t>
      </w:r>
      <w:proofErr w:type="spellEnd"/>
      <w:r>
        <w:rPr>
          <w:rFonts w:hint="cs"/>
          <w:rtl/>
        </w:rPr>
        <w:t xml:space="preserve"> تقديرات الذات كل هذه الأعراض سواء أكانت أساسية أو ثانوية تشكل </w:t>
      </w:r>
      <w:r w:rsidRPr="00207F00">
        <w:rPr>
          <w:rFonts w:hint="cs"/>
          <w:rtl/>
        </w:rPr>
        <w:t xml:space="preserve"> مصدرًا أساسيًا ل</w:t>
      </w:r>
      <w:r>
        <w:rPr>
          <w:rFonts w:hint="cs"/>
          <w:rtl/>
        </w:rPr>
        <w:t>ل</w:t>
      </w:r>
      <w:r w:rsidRPr="00207F00">
        <w:rPr>
          <w:rFonts w:hint="cs"/>
          <w:rtl/>
        </w:rPr>
        <w:t>ضيق و</w:t>
      </w:r>
      <w:r>
        <w:rPr>
          <w:rFonts w:hint="cs"/>
          <w:rtl/>
        </w:rPr>
        <w:t>ال</w:t>
      </w:r>
      <w:r w:rsidRPr="00207F00">
        <w:rPr>
          <w:rFonts w:hint="cs"/>
          <w:rtl/>
        </w:rPr>
        <w:t>توتر وإزعاج المحيطين، ح</w:t>
      </w:r>
      <w:r>
        <w:rPr>
          <w:rFonts w:hint="cs"/>
          <w:rtl/>
        </w:rPr>
        <w:t xml:space="preserve">يث يعانى </w:t>
      </w:r>
      <w:r w:rsidRPr="00207F00">
        <w:rPr>
          <w:rFonts w:hint="cs"/>
          <w:rtl/>
        </w:rPr>
        <w:t xml:space="preserve"> من هذا النشاط الزائد أولياء الأمور والمعلمون والتلاميذ، مما يؤثر على استجابات الوالدين والمعلمين والق</w:t>
      </w:r>
      <w:r>
        <w:rPr>
          <w:rFonts w:hint="cs"/>
          <w:rtl/>
        </w:rPr>
        <w:t xml:space="preserve">ائمين على الرعاية ومن ثم يؤثر علي مستوى نموهم </w:t>
      </w:r>
      <w:r w:rsidRPr="00207F00">
        <w:rPr>
          <w:rFonts w:hint="cs"/>
          <w:rtl/>
        </w:rPr>
        <w:t xml:space="preserve"> ومستقبله</w:t>
      </w:r>
      <w:r>
        <w:rPr>
          <w:rFonts w:hint="cs"/>
          <w:rtl/>
        </w:rPr>
        <w:t>م</w:t>
      </w:r>
      <w:r w:rsidRPr="00207F00">
        <w:rPr>
          <w:rFonts w:hint="cs"/>
          <w:rtl/>
        </w:rPr>
        <w:t xml:space="preserve"> التعليمي والاجتماعي فيما بعد.</w:t>
      </w:r>
    </w:p>
    <w:p w:rsidR="00BA219E" w:rsidRPr="00B4282C" w:rsidRDefault="009711EC" w:rsidP="00B4282C">
      <w:pPr>
        <w:spacing w:before="120" w:line="264" w:lineRule="auto"/>
        <w:ind w:firstLine="720"/>
        <w:jc w:val="lowKashida"/>
        <w:rPr>
          <w:b/>
          <w:bCs/>
          <w:rtl/>
        </w:rPr>
      </w:pPr>
      <w:proofErr w:type="spellStart"/>
      <w:r>
        <w:rPr>
          <w:rFonts w:hint="cs"/>
          <w:b/>
          <w:bCs/>
          <w:rtl/>
        </w:rPr>
        <w:t>-</w:t>
      </w:r>
      <w:proofErr w:type="spellEnd"/>
      <w:r>
        <w:rPr>
          <w:rFonts w:hint="cs"/>
          <w:b/>
          <w:bCs/>
          <w:rtl/>
        </w:rPr>
        <w:t xml:space="preserve"> أعراض </w:t>
      </w:r>
      <w:proofErr w:type="spellStart"/>
      <w:r>
        <w:rPr>
          <w:rFonts w:hint="cs"/>
          <w:b/>
          <w:bCs/>
          <w:rtl/>
        </w:rPr>
        <w:t>إضطراب</w:t>
      </w:r>
      <w:proofErr w:type="spellEnd"/>
      <w:r w:rsidRPr="00B31360">
        <w:rPr>
          <w:rFonts w:hint="cs"/>
          <w:b/>
          <w:bCs/>
          <w:rtl/>
        </w:rPr>
        <w:t xml:space="preserve"> نقص الانتباه المصحوب بالنشاط الزائد</w:t>
      </w:r>
    </w:p>
    <w:p w:rsidR="00BA219E" w:rsidRPr="00207F00" w:rsidRDefault="00BA219E" w:rsidP="006232B8">
      <w:pPr>
        <w:spacing w:before="120" w:line="264" w:lineRule="auto"/>
        <w:ind w:firstLine="720"/>
        <w:jc w:val="lowKashida"/>
        <w:rPr>
          <w:rtl/>
        </w:rPr>
      </w:pPr>
      <w:r w:rsidRPr="00207F00">
        <w:rPr>
          <w:rFonts w:hint="cs"/>
          <w:rtl/>
        </w:rPr>
        <w:lastRenderedPageBreak/>
        <w:t xml:space="preserve">أشار </w:t>
      </w:r>
      <w:proofErr w:type="spellStart"/>
      <w:r w:rsidRPr="001202FA">
        <w:rPr>
          <w:rFonts w:hint="cs"/>
          <w:b/>
          <w:bCs/>
          <w:rtl/>
        </w:rPr>
        <w:t>(</w:t>
      </w:r>
      <w:r w:rsidRPr="006232B8">
        <w:t>Nikander</w:t>
      </w:r>
      <w:proofErr w:type="spellEnd"/>
      <w:r w:rsidRPr="006232B8">
        <w:t>, 2015: 11</w:t>
      </w:r>
      <w:r w:rsidRPr="00207F00">
        <w:rPr>
          <w:rFonts w:hint="cs"/>
          <w:rtl/>
        </w:rPr>
        <w:t>)</w:t>
      </w:r>
      <w:r>
        <w:rPr>
          <w:rFonts w:hint="cs"/>
          <w:rtl/>
        </w:rPr>
        <w:t xml:space="preserve"> على</w:t>
      </w:r>
      <w:r w:rsidRPr="00207F00">
        <w:rPr>
          <w:rFonts w:hint="cs"/>
          <w:rtl/>
        </w:rPr>
        <w:t xml:space="preserve"> أن أكثر الخصائص شيوعًا لدى ذوي اضطراب نقص الانتباه المصحوب بالنشاط الزائد هو ضعف التركيز والانتباه، حيث يكون هؤلاء أكثر قابلية للتشتت ولديهم مدى انتباه قصير، وغير قادرين على الاحتفاظ بالانتباه أو تركيز انتباههم أثناء المهام التي تستغرق وقتًا متصلًا، ولا ينتبهون لما يقوله المعلم.</w:t>
      </w:r>
    </w:p>
    <w:p w:rsidR="00BA219E" w:rsidRPr="00207F00" w:rsidRDefault="00BA219E" w:rsidP="00BA219E">
      <w:pPr>
        <w:spacing w:before="120" w:line="264" w:lineRule="auto"/>
        <w:ind w:firstLine="720"/>
        <w:jc w:val="lowKashida"/>
        <w:rPr>
          <w:rtl/>
        </w:rPr>
      </w:pPr>
      <w:r w:rsidRPr="00207F00">
        <w:rPr>
          <w:rFonts w:hint="cs"/>
          <w:rtl/>
        </w:rPr>
        <w:t xml:space="preserve">وأكد </w:t>
      </w:r>
      <w:r w:rsidRPr="006232B8">
        <w:rPr>
          <w:rFonts w:hint="cs"/>
          <w:rtl/>
        </w:rPr>
        <w:t>مجدي الدسوقى</w:t>
      </w:r>
      <w:r w:rsidRPr="006A4D4B">
        <w:rPr>
          <w:rFonts w:hint="cs"/>
          <w:b/>
          <w:bCs/>
          <w:rtl/>
        </w:rPr>
        <w:t xml:space="preserve"> </w:t>
      </w:r>
      <w:proofErr w:type="spellStart"/>
      <w:r w:rsidRPr="006A4D4B">
        <w:rPr>
          <w:rFonts w:hint="cs"/>
          <w:b/>
          <w:bCs/>
          <w:rtl/>
        </w:rPr>
        <w:t>(</w:t>
      </w:r>
      <w:r w:rsidRPr="006232B8">
        <w:rPr>
          <w:rFonts w:hint="cs"/>
          <w:rtl/>
        </w:rPr>
        <w:t>2008:</w:t>
      </w:r>
      <w:proofErr w:type="spellEnd"/>
      <w:r w:rsidRPr="006A4D4B">
        <w:rPr>
          <w:rFonts w:hint="cs"/>
          <w:b/>
          <w:bCs/>
          <w:rtl/>
        </w:rPr>
        <w:t xml:space="preserve"> 22</w:t>
      </w:r>
      <w:proofErr w:type="spellStart"/>
      <w:r w:rsidRPr="006A4D4B">
        <w:rPr>
          <w:rFonts w:hint="cs"/>
          <w:b/>
          <w:bCs/>
          <w:rtl/>
        </w:rPr>
        <w:t>)</w:t>
      </w:r>
      <w:proofErr w:type="spellEnd"/>
      <w:r w:rsidRPr="00207F00">
        <w:rPr>
          <w:rFonts w:hint="cs"/>
          <w:rtl/>
        </w:rPr>
        <w:t xml:space="preserve"> أن الأفراد ذوي نقص الانتباه المصحوب بالنشاط الزائد يفشلون في تركيز انتباههم</w:t>
      </w:r>
      <w:r>
        <w:rPr>
          <w:rFonts w:hint="cs"/>
          <w:rtl/>
        </w:rPr>
        <w:t>،</w:t>
      </w:r>
      <w:r w:rsidRPr="00207F00">
        <w:rPr>
          <w:rFonts w:hint="cs"/>
          <w:rtl/>
        </w:rPr>
        <w:t xml:space="preserve"> ومن ثم عدم اكمال المهام الموكلة إليهم سواء ( منزلية </w:t>
      </w:r>
      <w:r w:rsidRPr="00207F00">
        <w:rPr>
          <w:rtl/>
        </w:rPr>
        <w:t>–</w:t>
      </w:r>
      <w:r>
        <w:rPr>
          <w:rFonts w:hint="cs"/>
          <w:rtl/>
        </w:rPr>
        <w:t xml:space="preserve"> مدرسية)، </w:t>
      </w:r>
      <w:r w:rsidRPr="00207F00">
        <w:rPr>
          <w:rFonts w:hint="cs"/>
          <w:rtl/>
        </w:rPr>
        <w:t>بجانب صعوبة في التركيز أثناء العمل وأثناء المهام التي يقومون بها.</w:t>
      </w:r>
    </w:p>
    <w:p w:rsidR="00BA219E" w:rsidRPr="00207F00" w:rsidRDefault="00BA219E" w:rsidP="00BA219E">
      <w:pPr>
        <w:spacing w:before="120" w:line="264" w:lineRule="auto"/>
        <w:ind w:firstLine="720"/>
        <w:jc w:val="lowKashida"/>
        <w:rPr>
          <w:rtl/>
        </w:rPr>
      </w:pPr>
      <w:r w:rsidRPr="00207F00">
        <w:rPr>
          <w:rFonts w:hint="cs"/>
          <w:rtl/>
        </w:rPr>
        <w:t xml:space="preserve">كما تختلف مظاهر نقص أو قصور الانتباه باختلاف المرحلة العمرية التي يمر بها الفرد، حيث إن مشكلة الانتباه لدى ذوي نقص الانتباه المصحوب بالنشاط الزائد تعني صعوبة في تركيز الانتباه لفترة طويلة، فيحدث لديهم ما يسمى تشتيت الذهن، وخاصة لسهولة استثارتهم بالمثيرات المختلفة في نفس الوقت، فهم لا يستطيعون إكمال المهام ولكنهم ينتقلون من مثير إلى آخر بسهولة، ويتميز ذوو اضطراب نقص الانتباه المصحوب بالنشاط الزائد بالآتي: </w:t>
      </w:r>
    </w:p>
    <w:p w:rsidR="00BA219E" w:rsidRPr="00207F00" w:rsidRDefault="00BA219E" w:rsidP="00BA219E">
      <w:pPr>
        <w:spacing w:before="120" w:line="264" w:lineRule="auto"/>
        <w:ind w:left="360"/>
        <w:jc w:val="lowKashida"/>
      </w:pPr>
      <w:r>
        <w:rPr>
          <w:rFonts w:hint="cs"/>
          <w:b/>
          <w:bCs/>
          <w:rtl/>
        </w:rPr>
        <w:t>1-</w:t>
      </w:r>
      <w:r w:rsidRPr="00867DB5">
        <w:rPr>
          <w:rFonts w:hint="cs"/>
          <w:b/>
          <w:bCs/>
          <w:rtl/>
        </w:rPr>
        <w:t xml:space="preserve">قصر فترة </w:t>
      </w:r>
      <w:proofErr w:type="spellStart"/>
      <w:r w:rsidRPr="00867DB5">
        <w:rPr>
          <w:rFonts w:hint="cs"/>
          <w:b/>
          <w:bCs/>
          <w:rtl/>
        </w:rPr>
        <w:t>الانتباه</w:t>
      </w:r>
      <w:r w:rsidRPr="00207F00">
        <w:rPr>
          <w:rFonts w:hint="cs"/>
          <w:rtl/>
        </w:rPr>
        <w:t>:</w:t>
      </w:r>
      <w:proofErr w:type="spellEnd"/>
      <w:r w:rsidRPr="00207F00">
        <w:rPr>
          <w:rFonts w:hint="cs"/>
          <w:rtl/>
        </w:rPr>
        <w:t xml:space="preserve"> تشتت </w:t>
      </w:r>
      <w:proofErr w:type="spellStart"/>
      <w:r w:rsidRPr="00207F00">
        <w:rPr>
          <w:rFonts w:hint="cs"/>
          <w:rtl/>
        </w:rPr>
        <w:t>ا</w:t>
      </w:r>
      <w:r>
        <w:rPr>
          <w:rFonts w:hint="cs"/>
          <w:rtl/>
        </w:rPr>
        <w:t>لإ</w:t>
      </w:r>
      <w:r w:rsidRPr="00207F00">
        <w:rPr>
          <w:rFonts w:hint="cs"/>
          <w:rtl/>
        </w:rPr>
        <w:t>نتباه</w:t>
      </w:r>
      <w:proofErr w:type="spellEnd"/>
      <w:r w:rsidRPr="00207F00">
        <w:rPr>
          <w:rFonts w:hint="cs"/>
          <w:rtl/>
        </w:rPr>
        <w:t xml:space="preserve"> بسرعة في </w:t>
      </w:r>
      <w:proofErr w:type="spellStart"/>
      <w:r w:rsidRPr="00207F00">
        <w:rPr>
          <w:rFonts w:hint="cs"/>
          <w:rtl/>
        </w:rPr>
        <w:t>ثوانٍ،</w:t>
      </w:r>
      <w:proofErr w:type="spellEnd"/>
      <w:r w:rsidRPr="00207F00">
        <w:rPr>
          <w:rFonts w:hint="cs"/>
          <w:rtl/>
        </w:rPr>
        <w:t xml:space="preserve"> ويقل التركيز على مثير معين. </w:t>
      </w:r>
    </w:p>
    <w:p w:rsidR="00BA219E" w:rsidRPr="00207F00" w:rsidRDefault="00BA219E" w:rsidP="00BA219E">
      <w:pPr>
        <w:spacing w:before="120" w:line="264" w:lineRule="auto"/>
        <w:ind w:left="360"/>
        <w:jc w:val="lowKashida"/>
      </w:pPr>
      <w:r>
        <w:rPr>
          <w:rFonts w:hint="cs"/>
          <w:b/>
          <w:bCs/>
          <w:rtl/>
        </w:rPr>
        <w:t>2-</w:t>
      </w:r>
      <w:r w:rsidRPr="00867DB5">
        <w:rPr>
          <w:rFonts w:hint="cs"/>
          <w:b/>
          <w:bCs/>
          <w:rtl/>
        </w:rPr>
        <w:t>سهولة تشتيت الانتباه</w:t>
      </w:r>
      <w:r w:rsidRPr="00207F00">
        <w:rPr>
          <w:rFonts w:hint="cs"/>
          <w:rtl/>
        </w:rPr>
        <w:t xml:space="preserve">: لا يستطيع التركيز على مثير واحد، ويتجاهل المثيرات الأخرى فينتقل انتباهه من مثير إلى مثير آخر. </w:t>
      </w:r>
    </w:p>
    <w:p w:rsidR="005D38C4" w:rsidRDefault="00BA219E" w:rsidP="00BA219E">
      <w:pPr>
        <w:rPr>
          <w:b/>
          <w:bCs/>
          <w:spacing w:val="-4"/>
          <w:rtl/>
        </w:rPr>
      </w:pPr>
      <w:r>
        <w:rPr>
          <w:rFonts w:hint="cs"/>
          <w:b/>
          <w:bCs/>
          <w:spacing w:val="-4"/>
          <w:rtl/>
        </w:rPr>
        <w:t>3-</w:t>
      </w:r>
      <w:r w:rsidRPr="008D48BE">
        <w:rPr>
          <w:rFonts w:hint="cs"/>
          <w:b/>
          <w:bCs/>
          <w:spacing w:val="-4"/>
          <w:rtl/>
        </w:rPr>
        <w:t>ضعف القدرة على الإنصات</w:t>
      </w:r>
      <w:r w:rsidRPr="008D48BE">
        <w:rPr>
          <w:rFonts w:hint="cs"/>
          <w:spacing w:val="-4"/>
          <w:rtl/>
        </w:rPr>
        <w:t xml:space="preserve">:  ضعف قدرتهم على التفكير بسبب تسرعهم في الإجابة عن الأسئلة، ولا يستطيعون فهم المعلومات بصورة كاملة. </w:t>
      </w:r>
      <w:r w:rsidRPr="008D48BE">
        <w:rPr>
          <w:spacing w:val="-4"/>
        </w:rPr>
        <w:t xml:space="preserve"> (</w:t>
      </w:r>
      <w:r w:rsidRPr="006232B8">
        <w:rPr>
          <w:spacing w:val="-4"/>
        </w:rPr>
        <w:t>Rudolph, 2005: 30-66</w:t>
      </w:r>
    </w:p>
    <w:p w:rsidR="00244111" w:rsidRPr="005D38C4" w:rsidRDefault="00244111" w:rsidP="00BA219E">
      <w:pPr>
        <w:rPr>
          <w:rtl/>
        </w:rPr>
      </w:pPr>
    </w:p>
    <w:p w:rsidR="00244111" w:rsidRPr="00207F00" w:rsidRDefault="003A6B47" w:rsidP="00F108EF">
      <w:pPr>
        <w:spacing w:before="120" w:line="264" w:lineRule="auto"/>
        <w:ind w:firstLine="720"/>
        <w:jc w:val="lowKashida"/>
        <w:rPr>
          <w:rtl/>
        </w:rPr>
      </w:pPr>
      <w:r w:rsidRPr="00F1051A">
        <w:rPr>
          <w:sz w:val="28"/>
          <w:szCs w:val="28"/>
          <w:rtl/>
        </w:rPr>
        <w:t xml:space="preserve">     </w:t>
      </w:r>
      <w:r w:rsidR="00244111">
        <w:rPr>
          <w:rFonts w:hint="cs"/>
          <w:rtl/>
        </w:rPr>
        <w:t xml:space="preserve">كما </w:t>
      </w:r>
      <w:r w:rsidR="00244111" w:rsidRPr="00207F00">
        <w:rPr>
          <w:rFonts w:hint="cs"/>
          <w:rtl/>
        </w:rPr>
        <w:t xml:space="preserve">أشار </w:t>
      </w:r>
      <w:r w:rsidR="00244111" w:rsidRPr="006232B8">
        <w:rPr>
          <w:rFonts w:hint="cs"/>
          <w:rtl/>
        </w:rPr>
        <w:t>كمال سيسالم</w:t>
      </w:r>
      <w:r w:rsidR="00244111" w:rsidRPr="006A4D4B">
        <w:rPr>
          <w:rFonts w:hint="cs"/>
          <w:b/>
          <w:bCs/>
          <w:rtl/>
        </w:rPr>
        <w:t xml:space="preserve"> </w:t>
      </w:r>
      <w:proofErr w:type="spellStart"/>
      <w:r w:rsidR="00244111" w:rsidRPr="006232B8">
        <w:rPr>
          <w:rFonts w:hint="cs"/>
          <w:rtl/>
        </w:rPr>
        <w:t>(</w:t>
      </w:r>
      <w:proofErr w:type="spellEnd"/>
      <w:r w:rsidR="00244111" w:rsidRPr="006232B8">
        <w:rPr>
          <w:rFonts w:hint="cs"/>
          <w:rtl/>
        </w:rPr>
        <w:t xml:space="preserve"> </w:t>
      </w:r>
      <w:proofErr w:type="spellStart"/>
      <w:r w:rsidR="00244111" w:rsidRPr="006232B8">
        <w:rPr>
          <w:rFonts w:hint="cs"/>
          <w:rtl/>
        </w:rPr>
        <w:t>2001:</w:t>
      </w:r>
      <w:proofErr w:type="spellEnd"/>
      <w:r w:rsidR="00244111" w:rsidRPr="006232B8">
        <w:rPr>
          <w:rFonts w:hint="cs"/>
          <w:rtl/>
        </w:rPr>
        <w:t xml:space="preserve"> 27</w:t>
      </w:r>
      <w:proofErr w:type="spellStart"/>
      <w:r w:rsidR="00244111" w:rsidRPr="00207F00">
        <w:rPr>
          <w:rFonts w:hint="cs"/>
          <w:rtl/>
        </w:rPr>
        <w:t>)</w:t>
      </w:r>
      <w:proofErr w:type="spellEnd"/>
      <w:r w:rsidR="00244111" w:rsidRPr="00207F00">
        <w:rPr>
          <w:rFonts w:hint="cs"/>
          <w:rtl/>
        </w:rPr>
        <w:t xml:space="preserve"> أن السلوك الاندفاعي هو عدم القدرة على التحكم في </w:t>
      </w:r>
      <w:proofErr w:type="spellStart"/>
      <w:r w:rsidR="00244111" w:rsidRPr="00207F00">
        <w:rPr>
          <w:rFonts w:hint="cs"/>
          <w:rtl/>
        </w:rPr>
        <w:t>الذات،</w:t>
      </w:r>
      <w:proofErr w:type="spellEnd"/>
      <w:r w:rsidR="00244111" w:rsidRPr="00207F00">
        <w:rPr>
          <w:rFonts w:hint="cs"/>
          <w:rtl/>
        </w:rPr>
        <w:t xml:space="preserve"> حيث يندفع الفرد ولا يفكر إلا بعد أن يقوم </w:t>
      </w:r>
      <w:proofErr w:type="spellStart"/>
      <w:r w:rsidR="00244111" w:rsidRPr="00207F00">
        <w:rPr>
          <w:rFonts w:hint="cs"/>
          <w:rtl/>
        </w:rPr>
        <w:t>بالعمل،</w:t>
      </w:r>
      <w:proofErr w:type="spellEnd"/>
      <w:r w:rsidR="00244111" w:rsidRPr="00207F00">
        <w:rPr>
          <w:rFonts w:hint="cs"/>
          <w:rtl/>
        </w:rPr>
        <w:t xml:space="preserve"> والاندفاعية كنمط سلوكي يتضمن الميل نحو الاستجابة دون تفكير في البدائل </w:t>
      </w:r>
      <w:proofErr w:type="spellStart"/>
      <w:r w:rsidR="00244111" w:rsidRPr="00207F00">
        <w:rPr>
          <w:rFonts w:hint="cs"/>
          <w:rtl/>
        </w:rPr>
        <w:t>المطروحة،</w:t>
      </w:r>
      <w:proofErr w:type="spellEnd"/>
      <w:r w:rsidR="00244111" w:rsidRPr="00207F00">
        <w:rPr>
          <w:rFonts w:hint="cs"/>
          <w:rtl/>
        </w:rPr>
        <w:t xml:space="preserve"> فيكون مندفًعا في الحديث فهو غالبًا ما يتصرف أو يفعل شيئًا بدون تفكير. ونلاحظها كثيرًا من خلال كثر مقاطعته لحديث الآخرين، والإجابة عن الأسئلة قبل استكمالها وبدون تفكير. </w:t>
      </w:r>
    </w:p>
    <w:p w:rsidR="00244111" w:rsidRPr="00207F00" w:rsidRDefault="00244111" w:rsidP="00244111">
      <w:pPr>
        <w:spacing w:before="120" w:line="264" w:lineRule="auto"/>
        <w:ind w:firstLine="720"/>
        <w:jc w:val="lowKashida"/>
        <w:rPr>
          <w:rtl/>
        </w:rPr>
      </w:pPr>
      <w:r w:rsidRPr="00207F00">
        <w:rPr>
          <w:rFonts w:hint="cs"/>
          <w:rtl/>
        </w:rPr>
        <w:t xml:space="preserve">ويؤكد </w:t>
      </w:r>
      <w:r w:rsidRPr="006232B8">
        <w:rPr>
          <w:rFonts w:hint="cs"/>
          <w:rtl/>
        </w:rPr>
        <w:t>مجدي الدسوقي</w:t>
      </w:r>
      <w:r w:rsidRPr="006A4D4B">
        <w:rPr>
          <w:rFonts w:hint="cs"/>
          <w:b/>
          <w:bCs/>
          <w:rtl/>
        </w:rPr>
        <w:t xml:space="preserve"> (2006</w:t>
      </w:r>
      <w:r w:rsidRPr="006232B8">
        <w:rPr>
          <w:rFonts w:hint="cs"/>
          <w:rtl/>
        </w:rPr>
        <w:t>: 444</w:t>
      </w:r>
      <w:r w:rsidRPr="006A4D4B">
        <w:rPr>
          <w:rFonts w:hint="cs"/>
          <w:b/>
          <w:bCs/>
          <w:rtl/>
        </w:rPr>
        <w:t>)</w:t>
      </w:r>
      <w:r w:rsidRPr="00207F00">
        <w:rPr>
          <w:rFonts w:hint="cs"/>
          <w:rtl/>
        </w:rPr>
        <w:t xml:space="preserve"> على أن ذوي اضطراب نقص الانتباه المصحوب بالنشاط الزائد يتصفون بالاندفاعية التي تتسم بالخصائص الآتية: </w:t>
      </w:r>
    </w:p>
    <w:p w:rsidR="00244111" w:rsidRPr="00207F00" w:rsidRDefault="00244111" w:rsidP="00244111">
      <w:pPr>
        <w:pStyle w:val="a5"/>
        <w:numPr>
          <w:ilvl w:val="0"/>
          <w:numId w:val="16"/>
        </w:numPr>
        <w:ind w:left="714" w:hanging="357"/>
        <w:contextualSpacing w:val="0"/>
        <w:jc w:val="lowKashida"/>
        <w:rPr>
          <w:lang w:bidi="ar-EG"/>
        </w:rPr>
      </w:pPr>
      <w:r w:rsidRPr="00207F00">
        <w:rPr>
          <w:rFonts w:hint="cs"/>
          <w:rtl/>
          <w:lang w:bidi="ar-EG"/>
        </w:rPr>
        <w:t xml:space="preserve">يندفع في الإجابة قبل اكتمال سماع الأسئلة. </w:t>
      </w:r>
    </w:p>
    <w:p w:rsidR="00244111" w:rsidRPr="00207F00" w:rsidRDefault="00244111" w:rsidP="00244111">
      <w:pPr>
        <w:pStyle w:val="a5"/>
        <w:numPr>
          <w:ilvl w:val="0"/>
          <w:numId w:val="16"/>
        </w:numPr>
        <w:ind w:left="714" w:hanging="357"/>
        <w:contextualSpacing w:val="0"/>
        <w:jc w:val="lowKashida"/>
        <w:rPr>
          <w:lang w:bidi="ar-EG"/>
        </w:rPr>
      </w:pPr>
      <w:r w:rsidRPr="00207F00">
        <w:rPr>
          <w:rFonts w:hint="cs"/>
          <w:rtl/>
          <w:lang w:bidi="ar-EG"/>
        </w:rPr>
        <w:t xml:space="preserve">يجد صعوبة في انتظار دوره في أمر ما. </w:t>
      </w:r>
    </w:p>
    <w:p w:rsidR="00244111" w:rsidRPr="00207F00" w:rsidRDefault="00244111" w:rsidP="00244111">
      <w:pPr>
        <w:pStyle w:val="a5"/>
        <w:numPr>
          <w:ilvl w:val="0"/>
          <w:numId w:val="16"/>
        </w:numPr>
        <w:ind w:left="714" w:hanging="357"/>
        <w:contextualSpacing w:val="0"/>
        <w:jc w:val="lowKashida"/>
        <w:rPr>
          <w:lang w:bidi="ar-EG"/>
        </w:rPr>
      </w:pPr>
      <w:r w:rsidRPr="00207F00">
        <w:rPr>
          <w:rFonts w:hint="cs"/>
          <w:rtl/>
          <w:lang w:bidi="ar-EG"/>
        </w:rPr>
        <w:t xml:space="preserve">يقاطع الآخرين أثناء الحديث ويتطفل عليهم. </w:t>
      </w:r>
    </w:p>
    <w:p w:rsidR="00244111" w:rsidRPr="00207F00" w:rsidRDefault="00244111" w:rsidP="00244111">
      <w:pPr>
        <w:pStyle w:val="a5"/>
        <w:numPr>
          <w:ilvl w:val="0"/>
          <w:numId w:val="16"/>
        </w:numPr>
        <w:ind w:left="714" w:hanging="357"/>
        <w:contextualSpacing w:val="0"/>
        <w:jc w:val="lowKashida"/>
        <w:rPr>
          <w:lang w:bidi="ar-EG"/>
        </w:rPr>
      </w:pPr>
      <w:r w:rsidRPr="00207F00">
        <w:rPr>
          <w:rFonts w:hint="cs"/>
          <w:rtl/>
          <w:lang w:bidi="ar-EG"/>
        </w:rPr>
        <w:t xml:space="preserve">يندفع في المحادثات والألعاب بتهور. </w:t>
      </w:r>
    </w:p>
    <w:p w:rsidR="00244111" w:rsidRPr="00207F00" w:rsidRDefault="00244111" w:rsidP="00244111">
      <w:pPr>
        <w:pStyle w:val="a5"/>
        <w:numPr>
          <w:ilvl w:val="0"/>
          <w:numId w:val="16"/>
        </w:numPr>
        <w:ind w:left="714" w:hanging="357"/>
        <w:contextualSpacing w:val="0"/>
        <w:jc w:val="lowKashida"/>
        <w:rPr>
          <w:lang w:bidi="ar-EG"/>
        </w:rPr>
      </w:pPr>
      <w:r w:rsidRPr="00207F00">
        <w:rPr>
          <w:rFonts w:hint="cs"/>
          <w:rtl/>
          <w:lang w:bidi="ar-EG"/>
        </w:rPr>
        <w:t xml:space="preserve">لا يستطيع السيطرة على أفعاله. </w:t>
      </w:r>
    </w:p>
    <w:p w:rsidR="003A6B47" w:rsidRPr="00133CC7" w:rsidRDefault="00244111" w:rsidP="00F108EF">
      <w:pPr>
        <w:pStyle w:val="a5"/>
        <w:numPr>
          <w:ilvl w:val="0"/>
          <w:numId w:val="16"/>
        </w:numPr>
        <w:ind w:left="714" w:hanging="357"/>
        <w:contextualSpacing w:val="0"/>
        <w:jc w:val="lowKashida"/>
        <w:rPr>
          <w:rtl/>
          <w:lang w:bidi="ar-EG"/>
        </w:rPr>
      </w:pPr>
      <w:r w:rsidRPr="00207F00">
        <w:rPr>
          <w:rFonts w:hint="cs"/>
          <w:rtl/>
          <w:lang w:bidi="ar-EG"/>
        </w:rPr>
        <w:t xml:space="preserve">حساس تجاه النقد الموجه له من الآخرين. </w:t>
      </w:r>
    </w:p>
    <w:p w:rsidR="00222478" w:rsidRPr="00DB54B8" w:rsidRDefault="00133CC7" w:rsidP="00DB54B8">
      <w:pPr>
        <w:pStyle w:val="1"/>
        <w:spacing w:line="360" w:lineRule="auto"/>
        <w:rPr>
          <w:rFonts w:ascii="Times New Roman" w:hAnsi="Times New Roman"/>
          <w:sz w:val="28"/>
          <w:szCs w:val="28"/>
          <w:rtl/>
        </w:rPr>
      </w:pPr>
      <w:proofErr w:type="spellStart"/>
      <w:r>
        <w:rPr>
          <w:rFonts w:ascii="Times New Roman" w:hAnsi="Times New Roman" w:hint="cs"/>
          <w:sz w:val="28"/>
          <w:szCs w:val="28"/>
          <w:rtl/>
        </w:rPr>
        <w:t>المراهقون</w:t>
      </w:r>
      <w:r w:rsidR="00DB54B8">
        <w:rPr>
          <w:rFonts w:ascii="Times New Roman" w:hAnsi="Times New Roman" w:hint="cs"/>
          <w:sz w:val="28"/>
          <w:szCs w:val="28"/>
          <w:rtl/>
        </w:rPr>
        <w:t>:-</w:t>
      </w:r>
      <w:proofErr w:type="spellEnd"/>
    </w:p>
    <w:p w:rsidR="00DC46FE" w:rsidRPr="00DC46FE" w:rsidRDefault="00DC46FE" w:rsidP="000161BE">
      <w:pPr>
        <w:rPr>
          <w:sz w:val="28"/>
          <w:szCs w:val="28"/>
          <w:rtl/>
        </w:rPr>
      </w:pPr>
    </w:p>
    <w:p w:rsidR="003A6B47" w:rsidRPr="00F108EF" w:rsidRDefault="004532C8" w:rsidP="00F108EF">
      <w:pPr>
        <w:rPr>
          <w:sz w:val="28"/>
          <w:szCs w:val="28"/>
          <w:rtl/>
        </w:rPr>
      </w:pPr>
      <w:r w:rsidRPr="00DC46FE">
        <w:rPr>
          <w:rFonts w:hint="cs"/>
          <w:sz w:val="28"/>
          <w:szCs w:val="28"/>
          <w:rtl/>
        </w:rPr>
        <w:t xml:space="preserve">هذا ولقد أكد </w:t>
      </w:r>
      <w:r w:rsidR="00ED54BE" w:rsidRPr="00DC46FE">
        <w:rPr>
          <w:rFonts w:hint="cs"/>
          <w:sz w:val="28"/>
          <w:szCs w:val="28"/>
          <w:rtl/>
        </w:rPr>
        <w:t xml:space="preserve">صلاح </w:t>
      </w:r>
      <w:proofErr w:type="spellStart"/>
      <w:r w:rsidR="00ED54BE" w:rsidRPr="00DC46FE">
        <w:rPr>
          <w:rFonts w:hint="cs"/>
          <w:sz w:val="28"/>
          <w:szCs w:val="28"/>
          <w:rtl/>
        </w:rPr>
        <w:t>مخمير</w:t>
      </w:r>
      <w:proofErr w:type="spellEnd"/>
      <w:r w:rsidR="00ED54BE" w:rsidRPr="00DC46FE">
        <w:rPr>
          <w:rFonts w:hint="cs"/>
          <w:sz w:val="28"/>
          <w:szCs w:val="28"/>
          <w:rtl/>
        </w:rPr>
        <w:t xml:space="preserve"> (31:1986</w:t>
      </w:r>
      <w:proofErr w:type="spellStart"/>
      <w:r w:rsidR="00ED54BE" w:rsidRPr="00DC46FE">
        <w:rPr>
          <w:rFonts w:hint="cs"/>
          <w:sz w:val="28"/>
          <w:szCs w:val="28"/>
          <w:rtl/>
        </w:rPr>
        <w:t>)</w:t>
      </w:r>
      <w:proofErr w:type="spellEnd"/>
      <w:r w:rsidR="00ED54BE" w:rsidRPr="00DC46FE">
        <w:rPr>
          <w:rFonts w:hint="cs"/>
          <w:sz w:val="28"/>
          <w:szCs w:val="28"/>
          <w:rtl/>
        </w:rPr>
        <w:t xml:space="preserve"> أن </w:t>
      </w:r>
      <w:proofErr w:type="spellStart"/>
      <w:r w:rsidR="00ED54BE" w:rsidRPr="00DC46FE">
        <w:rPr>
          <w:rFonts w:hint="cs"/>
          <w:sz w:val="28"/>
          <w:szCs w:val="28"/>
          <w:rtl/>
        </w:rPr>
        <w:t>"</w:t>
      </w:r>
      <w:proofErr w:type="spellEnd"/>
      <w:r w:rsidR="00ED54BE" w:rsidRPr="00DC46FE">
        <w:rPr>
          <w:rFonts w:hint="cs"/>
          <w:sz w:val="28"/>
          <w:szCs w:val="28"/>
          <w:rtl/>
        </w:rPr>
        <w:t xml:space="preserve"> المراهق أثناء فترة المراهقة </w:t>
      </w:r>
      <w:r w:rsidR="00425D0E" w:rsidRPr="00DC46FE">
        <w:rPr>
          <w:rFonts w:hint="cs"/>
          <w:sz w:val="28"/>
          <w:szCs w:val="28"/>
          <w:rtl/>
        </w:rPr>
        <w:t xml:space="preserve">يتأرجح ما بين عادات الطفولة </w:t>
      </w:r>
      <w:proofErr w:type="spellStart"/>
      <w:r w:rsidR="00425D0E" w:rsidRPr="00DC46FE">
        <w:rPr>
          <w:rFonts w:hint="cs"/>
          <w:sz w:val="28"/>
          <w:szCs w:val="28"/>
          <w:rtl/>
        </w:rPr>
        <w:t>حينًأ</w:t>
      </w:r>
      <w:proofErr w:type="spellEnd"/>
      <w:r w:rsidR="00425D0E" w:rsidRPr="00DC46FE">
        <w:rPr>
          <w:rFonts w:hint="cs"/>
          <w:sz w:val="28"/>
          <w:szCs w:val="28"/>
          <w:rtl/>
        </w:rPr>
        <w:t xml:space="preserve"> فينكص إلى اللوحة القديمة للوالدين أو تلوح له فكرة جديدة أو فلسفة جديدة تبدو له أكثر ملاءمة فينتقل إليها ، وهو فى هذا </w:t>
      </w:r>
      <w:r w:rsidR="000A5A4D" w:rsidRPr="00DC46FE">
        <w:rPr>
          <w:rFonts w:hint="cs"/>
          <w:sz w:val="28"/>
          <w:szCs w:val="28"/>
          <w:rtl/>
        </w:rPr>
        <w:t xml:space="preserve">كله يصبغ بالمطلق كل ما يقف عنده . فالقانون المهمين هو الكل أو لا </w:t>
      </w:r>
      <w:proofErr w:type="spellStart"/>
      <w:r w:rsidR="000A5A4D" w:rsidRPr="00DC46FE">
        <w:rPr>
          <w:rFonts w:hint="cs"/>
          <w:sz w:val="28"/>
          <w:szCs w:val="28"/>
          <w:rtl/>
        </w:rPr>
        <w:t>شئ</w:t>
      </w:r>
      <w:proofErr w:type="spellEnd"/>
      <w:r w:rsidR="000A5A4D" w:rsidRPr="00DC46FE">
        <w:rPr>
          <w:rFonts w:hint="cs"/>
          <w:sz w:val="28"/>
          <w:szCs w:val="28"/>
          <w:rtl/>
        </w:rPr>
        <w:t xml:space="preserve"> </w:t>
      </w:r>
      <w:proofErr w:type="spellStart"/>
      <w:r w:rsidR="000A5A4D" w:rsidRPr="00DC46FE">
        <w:rPr>
          <w:rFonts w:hint="cs"/>
          <w:sz w:val="28"/>
          <w:szCs w:val="28"/>
          <w:rtl/>
        </w:rPr>
        <w:t>،</w:t>
      </w:r>
      <w:proofErr w:type="spellEnd"/>
      <w:r w:rsidR="000A5A4D" w:rsidRPr="00DC46FE">
        <w:rPr>
          <w:rFonts w:hint="cs"/>
          <w:sz w:val="28"/>
          <w:szCs w:val="28"/>
          <w:rtl/>
        </w:rPr>
        <w:t xml:space="preserve"> وهكذا يتحرك بين الآراء والفلسفات وبين اللوحة الأصلية للوالدين ، ومن هنا يكون تأرجحه بين الجدية والاستهتار ، بين الإقبال المندفع والإعراض </w:t>
      </w:r>
      <w:r w:rsidR="00A272FF" w:rsidRPr="00DC46FE">
        <w:rPr>
          <w:rFonts w:hint="cs"/>
          <w:sz w:val="28"/>
          <w:szCs w:val="28"/>
          <w:rtl/>
        </w:rPr>
        <w:t xml:space="preserve">الحزين ، بين </w:t>
      </w:r>
      <w:r w:rsidR="00A272FF" w:rsidRPr="00DC46FE">
        <w:rPr>
          <w:rFonts w:hint="cs"/>
          <w:sz w:val="28"/>
          <w:szCs w:val="28"/>
          <w:rtl/>
        </w:rPr>
        <w:lastRenderedPageBreak/>
        <w:t xml:space="preserve">إصرار العناد والاستسلام السهل </w:t>
      </w:r>
      <w:proofErr w:type="spellStart"/>
      <w:r w:rsidR="00A272FF" w:rsidRPr="00DC46FE">
        <w:rPr>
          <w:rFonts w:hint="cs"/>
          <w:sz w:val="28"/>
          <w:szCs w:val="28"/>
          <w:rtl/>
        </w:rPr>
        <w:t>،</w:t>
      </w:r>
      <w:proofErr w:type="spellEnd"/>
      <w:r w:rsidR="00A272FF" w:rsidRPr="00DC46FE">
        <w:rPr>
          <w:rFonts w:hint="cs"/>
          <w:sz w:val="28"/>
          <w:szCs w:val="28"/>
          <w:rtl/>
        </w:rPr>
        <w:t xml:space="preserve"> مما </w:t>
      </w:r>
      <w:proofErr w:type="spellStart"/>
      <w:r w:rsidR="00A272FF" w:rsidRPr="00DC46FE">
        <w:rPr>
          <w:rFonts w:hint="cs"/>
          <w:sz w:val="28"/>
          <w:szCs w:val="28"/>
          <w:rtl/>
        </w:rPr>
        <w:t>بترجم</w:t>
      </w:r>
      <w:proofErr w:type="spellEnd"/>
      <w:r w:rsidR="00A272FF" w:rsidRPr="00DC46FE">
        <w:rPr>
          <w:rFonts w:hint="cs"/>
          <w:sz w:val="28"/>
          <w:szCs w:val="28"/>
          <w:rtl/>
        </w:rPr>
        <w:t xml:space="preserve"> حينًا عن الدفاع وحينًا عن الإشباع ، وحينًا ثالثًا عن أشكال من المصالحة وألوان من التسويات بين </w:t>
      </w:r>
      <w:proofErr w:type="spellStart"/>
      <w:r w:rsidR="00A272FF" w:rsidRPr="00DC46FE">
        <w:rPr>
          <w:rFonts w:hint="cs"/>
          <w:sz w:val="28"/>
          <w:szCs w:val="28"/>
          <w:rtl/>
        </w:rPr>
        <w:t>حفزاته</w:t>
      </w:r>
      <w:proofErr w:type="spellEnd"/>
      <w:r w:rsidR="00A272FF" w:rsidRPr="00DC46FE">
        <w:rPr>
          <w:rFonts w:hint="cs"/>
          <w:sz w:val="28"/>
          <w:szCs w:val="28"/>
          <w:rtl/>
        </w:rPr>
        <w:t xml:space="preserve"> ودفاعاته"</w:t>
      </w:r>
    </w:p>
    <w:p w:rsidR="003A6B47" w:rsidRPr="006232B8" w:rsidRDefault="003A6B47" w:rsidP="003A6B47">
      <w:pPr>
        <w:spacing w:before="240" w:line="400" w:lineRule="atLeast"/>
        <w:jc w:val="lowKashida"/>
        <w:rPr>
          <w:b/>
          <w:bCs/>
          <w:sz w:val="28"/>
          <w:szCs w:val="28"/>
          <w:rtl/>
          <w:lang w:val="sq-AL"/>
        </w:rPr>
      </w:pPr>
      <w:r w:rsidRPr="006232B8">
        <w:rPr>
          <w:b/>
          <w:bCs/>
          <w:sz w:val="28"/>
          <w:szCs w:val="28"/>
          <w:rtl/>
          <w:lang w:val="sq-AL"/>
        </w:rPr>
        <w:t>دراسات سابقة:</w:t>
      </w:r>
    </w:p>
    <w:p w:rsidR="003A6B47" w:rsidRPr="00F1051A" w:rsidRDefault="003A6B47" w:rsidP="00605B6A">
      <w:pPr>
        <w:spacing w:line="400" w:lineRule="atLeast"/>
        <w:jc w:val="lowKashida"/>
        <w:rPr>
          <w:sz w:val="28"/>
          <w:szCs w:val="28"/>
        </w:rPr>
      </w:pPr>
      <w:r w:rsidRPr="00F1051A">
        <w:rPr>
          <w:sz w:val="28"/>
          <w:szCs w:val="28"/>
          <w:rtl/>
        </w:rPr>
        <w:t xml:space="preserve">ستعرض الباحثة أهم الدراسات والبحوث التي تناولت </w:t>
      </w:r>
      <w:r w:rsidR="00042613">
        <w:rPr>
          <w:rFonts w:hint="cs"/>
          <w:sz w:val="28"/>
          <w:szCs w:val="28"/>
          <w:rtl/>
        </w:rPr>
        <w:t xml:space="preserve"> الفروق بين الجنسين في اضطراب نقص الانتباه المصحوب </w:t>
      </w:r>
      <w:proofErr w:type="spellStart"/>
      <w:r w:rsidR="00042613">
        <w:rPr>
          <w:rFonts w:hint="cs"/>
          <w:sz w:val="28"/>
          <w:szCs w:val="28"/>
          <w:rtl/>
        </w:rPr>
        <w:t>بالنشالط</w:t>
      </w:r>
      <w:proofErr w:type="spellEnd"/>
      <w:r w:rsidR="00042613">
        <w:rPr>
          <w:rFonts w:hint="cs"/>
          <w:sz w:val="28"/>
          <w:szCs w:val="28"/>
          <w:rtl/>
        </w:rPr>
        <w:t xml:space="preserve"> الزائد  ويمكن عرضها علي النحو التالى:</w:t>
      </w:r>
      <w:r w:rsidRPr="00F1051A">
        <w:rPr>
          <w:sz w:val="28"/>
          <w:szCs w:val="28"/>
          <w:rtl/>
        </w:rPr>
        <w:t xml:space="preserve"> </w:t>
      </w:r>
    </w:p>
    <w:p w:rsidR="003A6B47" w:rsidRPr="00F1051A" w:rsidRDefault="003A6B47" w:rsidP="00620571">
      <w:pPr>
        <w:pStyle w:val="3"/>
        <w:spacing w:line="400" w:lineRule="atLeast"/>
        <w:rPr>
          <w:rFonts w:ascii="Times New Roman" w:hAnsi="Times New Roman"/>
          <w:b w:val="0"/>
          <w:bCs w:val="0"/>
          <w:sz w:val="28"/>
          <w:szCs w:val="28"/>
          <w:rtl/>
        </w:rPr>
      </w:pPr>
      <w:proofErr w:type="spellStart"/>
      <w:r>
        <w:rPr>
          <w:rFonts w:ascii="Times New Roman" w:hAnsi="Times New Roman" w:hint="cs"/>
          <w:b w:val="0"/>
          <w:bCs w:val="0"/>
          <w:sz w:val="28"/>
          <w:szCs w:val="28"/>
          <w:rtl/>
        </w:rPr>
        <w:t>1</w:t>
      </w:r>
      <w:r w:rsidRPr="00F1051A">
        <w:rPr>
          <w:rFonts w:ascii="Times New Roman" w:hAnsi="Times New Roman"/>
          <w:b w:val="0"/>
          <w:bCs w:val="0"/>
          <w:sz w:val="28"/>
          <w:szCs w:val="28"/>
          <w:rtl/>
        </w:rPr>
        <w:t>-</w:t>
      </w:r>
      <w:proofErr w:type="spellEnd"/>
      <w:r w:rsidRPr="00F1051A">
        <w:rPr>
          <w:rFonts w:ascii="Times New Roman" w:hAnsi="Times New Roman"/>
          <w:b w:val="0"/>
          <w:bCs w:val="0"/>
          <w:sz w:val="28"/>
          <w:szCs w:val="28"/>
          <w:rtl/>
        </w:rPr>
        <w:t xml:space="preserve"> دراسة </w:t>
      </w:r>
      <w:proofErr w:type="spellStart"/>
      <w:r w:rsidR="0065495F">
        <w:rPr>
          <w:rFonts w:ascii="Times New Roman" w:hAnsi="Times New Roman" w:hint="cs"/>
          <w:sz w:val="28"/>
          <w:szCs w:val="28"/>
          <w:rtl/>
        </w:rPr>
        <w:t>استفين</w:t>
      </w:r>
      <w:proofErr w:type="spellEnd"/>
      <w:r w:rsidR="0065495F">
        <w:rPr>
          <w:rFonts w:ascii="Times New Roman" w:hAnsi="Times New Roman" w:hint="cs"/>
          <w:sz w:val="28"/>
          <w:szCs w:val="28"/>
          <w:rtl/>
        </w:rPr>
        <w:t xml:space="preserve"> فارون وآخرون </w:t>
      </w:r>
      <w:r w:rsidR="0065495F">
        <w:rPr>
          <w:rFonts w:ascii="Times New Roman" w:hAnsi="Times New Roman"/>
          <w:sz w:val="28"/>
          <w:szCs w:val="28"/>
        </w:rPr>
        <w:t xml:space="preserve">Stephen </w:t>
      </w:r>
      <w:proofErr w:type="spellStart"/>
      <w:r w:rsidR="00F54F6D">
        <w:rPr>
          <w:rFonts w:ascii="Times New Roman" w:hAnsi="Times New Roman"/>
          <w:sz w:val="28"/>
          <w:szCs w:val="28"/>
        </w:rPr>
        <w:t>Faraone</w:t>
      </w:r>
      <w:proofErr w:type="spellEnd"/>
      <w:r w:rsidR="00F54F6D">
        <w:rPr>
          <w:rFonts w:ascii="Times New Roman" w:hAnsi="Times New Roman"/>
          <w:sz w:val="28"/>
          <w:szCs w:val="28"/>
        </w:rPr>
        <w:t xml:space="preserve"> etal.</w:t>
      </w:r>
      <w:r w:rsidR="00620571">
        <w:rPr>
          <w:rFonts w:ascii="Times New Roman" w:hAnsi="Times New Roman"/>
          <w:sz w:val="28"/>
          <w:szCs w:val="28"/>
        </w:rPr>
        <w:t>20</w:t>
      </w:r>
      <w:r w:rsidRPr="00B345D9">
        <w:rPr>
          <w:rFonts w:ascii="Times New Roman" w:hAnsi="Times New Roman"/>
          <w:sz w:val="28"/>
          <w:szCs w:val="28"/>
        </w:rPr>
        <w:t>0</w:t>
      </w:r>
      <w:r w:rsidR="00620571">
        <w:rPr>
          <w:rFonts w:ascii="Times New Roman" w:hAnsi="Times New Roman"/>
          <w:sz w:val="28"/>
          <w:szCs w:val="28"/>
        </w:rPr>
        <w:t>2</w:t>
      </w:r>
      <w:r w:rsidRPr="00B345D9">
        <w:rPr>
          <w:rFonts w:ascii="Times New Roman" w:hAnsi="Times New Roman"/>
          <w:sz w:val="28"/>
          <w:szCs w:val="28"/>
          <w:rtl/>
        </w:rPr>
        <w:t>):</w:t>
      </w:r>
    </w:p>
    <w:p w:rsidR="003A6B47" w:rsidRPr="00B345D9" w:rsidRDefault="003A6B47" w:rsidP="001534A9">
      <w:pPr>
        <w:spacing w:line="400" w:lineRule="atLeast"/>
        <w:jc w:val="lowKashida"/>
        <w:rPr>
          <w:b/>
          <w:bCs/>
          <w:sz w:val="28"/>
          <w:szCs w:val="28"/>
          <w:rtl/>
        </w:rPr>
      </w:pPr>
      <w:r w:rsidRPr="00F1051A">
        <w:rPr>
          <w:sz w:val="28"/>
          <w:szCs w:val="28"/>
          <w:rtl/>
        </w:rPr>
        <w:tab/>
        <w:t xml:space="preserve">عنوان الدراسة: </w:t>
      </w:r>
      <w:r w:rsidR="00D47BF6">
        <w:rPr>
          <w:rFonts w:hint="cs"/>
          <w:b/>
          <w:bCs/>
          <w:sz w:val="28"/>
          <w:szCs w:val="28"/>
          <w:rtl/>
        </w:rPr>
        <w:t xml:space="preserve">تأثير الجنس </w:t>
      </w:r>
      <w:r w:rsidR="00E46829">
        <w:rPr>
          <w:rFonts w:hint="cs"/>
          <w:b/>
          <w:bCs/>
          <w:sz w:val="28"/>
          <w:szCs w:val="28"/>
          <w:rtl/>
        </w:rPr>
        <w:t xml:space="preserve">علي اضطراب نقص الانتباه المصحوب </w:t>
      </w:r>
      <w:r w:rsidR="00D47BF6">
        <w:rPr>
          <w:rFonts w:hint="cs"/>
          <w:b/>
          <w:bCs/>
          <w:sz w:val="28"/>
          <w:szCs w:val="28"/>
          <w:rtl/>
        </w:rPr>
        <w:t xml:space="preserve">بالنشاط الزائد </w:t>
      </w:r>
      <w:r w:rsidR="00B515E6">
        <w:rPr>
          <w:rFonts w:hint="cs"/>
          <w:b/>
          <w:bCs/>
          <w:sz w:val="28"/>
          <w:szCs w:val="28"/>
          <w:rtl/>
        </w:rPr>
        <w:t xml:space="preserve">عند ا </w:t>
      </w:r>
      <w:r w:rsidR="00E46829">
        <w:rPr>
          <w:rFonts w:hint="cs"/>
          <w:b/>
          <w:bCs/>
          <w:sz w:val="28"/>
          <w:szCs w:val="28"/>
          <w:rtl/>
        </w:rPr>
        <w:t>المحولين لعيادة نفسية</w:t>
      </w:r>
      <w:r w:rsidRPr="00B345D9">
        <w:rPr>
          <w:b/>
          <w:bCs/>
          <w:sz w:val="28"/>
          <w:szCs w:val="28"/>
          <w:rtl/>
        </w:rPr>
        <w:t>.</w:t>
      </w:r>
    </w:p>
    <w:p w:rsidR="003A6B47" w:rsidRPr="00F1051A" w:rsidRDefault="003A6B47" w:rsidP="00772F83">
      <w:pPr>
        <w:pStyle w:val="a5"/>
        <w:spacing w:line="400" w:lineRule="atLeast"/>
        <w:ind w:left="386"/>
        <w:jc w:val="lowKashida"/>
        <w:rPr>
          <w:rFonts w:cs="Times New Roman"/>
          <w:lang w:bidi="ar-EG"/>
        </w:rPr>
      </w:pPr>
      <w:r>
        <w:rPr>
          <w:rFonts w:cs="Times New Roman" w:hint="cs"/>
          <w:rtl/>
          <w:lang w:bidi="ar-EG"/>
        </w:rPr>
        <w:t xml:space="preserve">    </w:t>
      </w:r>
      <w:r w:rsidRPr="00F1051A">
        <w:rPr>
          <w:rFonts w:cs="Times New Roman"/>
          <w:rtl/>
          <w:lang w:bidi="ar-EG"/>
        </w:rPr>
        <w:t>هدفت تلك الدراسة إلى</w:t>
      </w:r>
      <w:r w:rsidR="00043C2E">
        <w:rPr>
          <w:rFonts w:cs="Times New Roman" w:hint="cs"/>
          <w:rtl/>
          <w:lang w:bidi="ar-EG"/>
        </w:rPr>
        <w:t xml:space="preserve"> الكشف عن الفروق الجنسية في اضطراب نقص الانتباه المصحوب بالنشاط الزائد لدى المراهقين ، واشتملت عينة الدراسة علي (</w:t>
      </w:r>
      <w:r w:rsidR="00E46829">
        <w:rPr>
          <w:rFonts w:cs="Times New Roman" w:hint="cs"/>
          <w:rtl/>
          <w:lang w:bidi="ar-EG"/>
        </w:rPr>
        <w:t>140</w:t>
      </w:r>
      <w:r w:rsidR="00043C2E">
        <w:rPr>
          <w:rFonts w:cs="Times New Roman" w:hint="cs"/>
          <w:rtl/>
          <w:lang w:bidi="ar-EG"/>
        </w:rPr>
        <w:t xml:space="preserve">) </w:t>
      </w:r>
      <w:r w:rsidR="00B87C53">
        <w:rPr>
          <w:rFonts w:cs="Times New Roman" w:hint="cs"/>
          <w:rtl/>
          <w:lang w:bidi="ar-EG"/>
        </w:rPr>
        <w:t>تلميذًا</w:t>
      </w:r>
      <w:r w:rsidR="00043C2E">
        <w:rPr>
          <w:rFonts w:cs="Times New Roman" w:hint="cs"/>
          <w:rtl/>
          <w:lang w:bidi="ar-EG"/>
        </w:rPr>
        <w:t xml:space="preserve"> مراهق</w:t>
      </w:r>
      <w:r w:rsidR="00B87C53">
        <w:rPr>
          <w:rFonts w:cs="Times New Roman" w:hint="cs"/>
          <w:rtl/>
          <w:lang w:bidi="ar-EG"/>
        </w:rPr>
        <w:t>ًا  ،</w:t>
      </w:r>
      <w:r w:rsidR="00E46829">
        <w:rPr>
          <w:rFonts w:cs="Times New Roman" w:hint="cs"/>
          <w:rtl/>
          <w:lang w:bidi="ar-EG"/>
        </w:rPr>
        <w:t xml:space="preserve"> و(140) فتاة مصابين باضطراب نقص الانتباه المصحوب بالنشاط الزائد </w:t>
      </w:r>
      <w:r w:rsidR="00B87C53">
        <w:rPr>
          <w:rFonts w:cs="Times New Roman" w:hint="cs"/>
          <w:rtl/>
          <w:lang w:bidi="ar-EG"/>
        </w:rPr>
        <w:t xml:space="preserve"> أعمارهم ما بين (</w:t>
      </w:r>
      <w:r w:rsidR="001534A9">
        <w:rPr>
          <w:rFonts w:cs="Times New Roman" w:hint="cs"/>
          <w:rtl/>
          <w:lang w:bidi="ar-EG"/>
        </w:rPr>
        <w:t>15،13</w:t>
      </w:r>
      <w:r w:rsidR="00B87C53">
        <w:rPr>
          <w:rFonts w:cs="Times New Roman" w:hint="cs"/>
          <w:rtl/>
          <w:lang w:bidi="ar-EG"/>
        </w:rPr>
        <w:t xml:space="preserve">) ، استخدمت الدراسة استبيان اضطراب نقص الانتباه المصحوب بالنشاط الزائد </w:t>
      </w:r>
      <w:r w:rsidR="0039038F">
        <w:rPr>
          <w:rFonts w:cs="Times New Roman" w:hint="cs"/>
          <w:rtl/>
          <w:lang w:bidi="ar-EG"/>
        </w:rPr>
        <w:t xml:space="preserve">لدى المراهقين تم تطبيقه علي عينة الدراسة من الذكور والإناث ، وتوصلت نتائج الدراسة إلى وجود </w:t>
      </w:r>
      <w:r w:rsidR="0001347E">
        <w:rPr>
          <w:rFonts w:cs="Times New Roman" w:hint="cs"/>
          <w:rtl/>
          <w:lang w:bidi="ar-EG"/>
        </w:rPr>
        <w:t xml:space="preserve">فروق ذات دلالة إحصائية بين متوسطات درجات الذكور ومتوسط درجات الإناث علي مقياس اضطراب نقص الانتباه المصحوب بالنشاط الزائد </w:t>
      </w:r>
      <w:r w:rsidR="00772F83">
        <w:rPr>
          <w:rFonts w:cs="Times New Roman" w:hint="cs"/>
          <w:rtl/>
          <w:lang w:bidi="ar-EG"/>
        </w:rPr>
        <w:t>.</w:t>
      </w:r>
      <w:r w:rsidR="00043C2E">
        <w:rPr>
          <w:rFonts w:cs="Times New Roman" w:hint="cs"/>
          <w:rtl/>
          <w:lang w:bidi="ar-EG"/>
        </w:rPr>
        <w:t xml:space="preserve"> </w:t>
      </w:r>
      <w:r w:rsidRPr="00F1051A">
        <w:rPr>
          <w:rFonts w:cs="Times New Roman"/>
          <w:rtl/>
          <w:lang w:bidi="ar-EG"/>
        </w:rPr>
        <w:t xml:space="preserve"> </w:t>
      </w:r>
    </w:p>
    <w:p w:rsidR="003A6B47" w:rsidRPr="00F1051A" w:rsidRDefault="003A6B47" w:rsidP="00462847">
      <w:pPr>
        <w:pStyle w:val="3"/>
        <w:spacing w:line="400" w:lineRule="atLeast"/>
        <w:rPr>
          <w:rFonts w:ascii="Times New Roman" w:hAnsi="Times New Roman"/>
          <w:b w:val="0"/>
          <w:bCs w:val="0"/>
          <w:sz w:val="28"/>
          <w:szCs w:val="28"/>
          <w:rtl/>
        </w:rPr>
      </w:pPr>
      <w:proofErr w:type="spellStart"/>
      <w:r>
        <w:rPr>
          <w:rFonts w:ascii="Times New Roman" w:hAnsi="Times New Roman" w:hint="cs"/>
          <w:b w:val="0"/>
          <w:bCs w:val="0"/>
          <w:sz w:val="28"/>
          <w:szCs w:val="28"/>
          <w:rtl/>
        </w:rPr>
        <w:t>2</w:t>
      </w:r>
      <w:r w:rsidRPr="00F1051A">
        <w:rPr>
          <w:rFonts w:ascii="Times New Roman" w:hAnsi="Times New Roman"/>
          <w:b w:val="0"/>
          <w:bCs w:val="0"/>
          <w:sz w:val="28"/>
          <w:szCs w:val="28"/>
          <w:rtl/>
        </w:rPr>
        <w:t>-</w:t>
      </w:r>
      <w:proofErr w:type="spellEnd"/>
      <w:r w:rsidRPr="00F1051A">
        <w:rPr>
          <w:rFonts w:ascii="Times New Roman" w:hAnsi="Times New Roman"/>
          <w:b w:val="0"/>
          <w:bCs w:val="0"/>
          <w:sz w:val="28"/>
          <w:szCs w:val="28"/>
          <w:rtl/>
        </w:rPr>
        <w:t xml:space="preserve"> </w:t>
      </w:r>
      <w:r w:rsidR="00F45DE9">
        <w:rPr>
          <w:rFonts w:ascii="Times New Roman" w:hAnsi="Times New Roman"/>
          <w:sz w:val="28"/>
          <w:szCs w:val="28"/>
          <w:rtl/>
        </w:rPr>
        <w:t xml:space="preserve">دراسة </w:t>
      </w:r>
      <w:r w:rsidR="00462847">
        <w:rPr>
          <w:rFonts w:ascii="Times New Roman" w:hAnsi="Times New Roman" w:hint="cs"/>
          <w:sz w:val="28"/>
          <w:szCs w:val="28"/>
          <w:rtl/>
        </w:rPr>
        <w:t xml:space="preserve">الكسندر </w:t>
      </w:r>
      <w:proofErr w:type="spellStart"/>
      <w:r w:rsidR="008C1526">
        <w:rPr>
          <w:rFonts w:ascii="Times New Roman" w:hAnsi="Times New Roman" w:hint="cs"/>
          <w:sz w:val="28"/>
          <w:szCs w:val="28"/>
          <w:rtl/>
        </w:rPr>
        <w:t>و</w:t>
      </w:r>
      <w:r w:rsidR="00462847">
        <w:rPr>
          <w:rFonts w:ascii="Times New Roman" w:hAnsi="Times New Roman" w:hint="cs"/>
          <w:sz w:val="28"/>
          <w:szCs w:val="28"/>
          <w:rtl/>
        </w:rPr>
        <w:t>أخرون</w:t>
      </w:r>
      <w:proofErr w:type="spellEnd"/>
      <w:r w:rsidR="00F45DE9">
        <w:rPr>
          <w:rFonts w:ascii="Times New Roman" w:hAnsi="Times New Roman"/>
          <w:sz w:val="28"/>
          <w:szCs w:val="28"/>
        </w:rPr>
        <w:t>Alexander etal.,</w:t>
      </w:r>
      <w:r w:rsidR="00462847">
        <w:rPr>
          <w:rFonts w:ascii="Times New Roman" w:hAnsi="Times New Roman"/>
          <w:sz w:val="28"/>
          <w:szCs w:val="28"/>
        </w:rPr>
        <w:t>2010)</w:t>
      </w:r>
      <w:r w:rsidRPr="00B345D9">
        <w:rPr>
          <w:rFonts w:ascii="Times New Roman" w:hAnsi="Times New Roman"/>
          <w:sz w:val="28"/>
          <w:szCs w:val="28"/>
        </w:rPr>
        <w:t xml:space="preserve"> </w:t>
      </w:r>
      <w:r w:rsidR="00462847">
        <w:rPr>
          <w:rFonts w:ascii="Times New Roman" w:hAnsi="Times New Roman" w:hint="cs"/>
          <w:sz w:val="28"/>
          <w:szCs w:val="28"/>
          <w:rtl/>
        </w:rPr>
        <w:t>)</w:t>
      </w:r>
    </w:p>
    <w:p w:rsidR="003A6B47" w:rsidRPr="00B345D9" w:rsidRDefault="003A6B47" w:rsidP="001C2291">
      <w:pPr>
        <w:spacing w:line="400" w:lineRule="atLeast"/>
        <w:jc w:val="lowKashida"/>
        <w:rPr>
          <w:b/>
          <w:bCs/>
          <w:sz w:val="28"/>
          <w:szCs w:val="28"/>
          <w:rtl/>
        </w:rPr>
      </w:pPr>
      <w:r w:rsidRPr="00F1051A">
        <w:rPr>
          <w:sz w:val="28"/>
          <w:szCs w:val="28"/>
          <w:rtl/>
        </w:rPr>
        <w:tab/>
      </w:r>
      <w:r w:rsidRPr="00B345D9">
        <w:rPr>
          <w:b/>
          <w:bCs/>
          <w:sz w:val="28"/>
          <w:szCs w:val="28"/>
          <w:rtl/>
        </w:rPr>
        <w:t xml:space="preserve">عنوان الدراسة: </w:t>
      </w:r>
      <w:r w:rsidR="009C5D20">
        <w:rPr>
          <w:rFonts w:hint="cs"/>
          <w:b/>
          <w:bCs/>
          <w:sz w:val="28"/>
          <w:szCs w:val="28"/>
          <w:rtl/>
        </w:rPr>
        <w:t xml:space="preserve">الفروق الجنسية والعمر في أعراض وتشخيص اضطراب نقص الانتباه المصحوب بالنشاط </w:t>
      </w:r>
      <w:proofErr w:type="spellStart"/>
      <w:r w:rsidR="009C5D20">
        <w:rPr>
          <w:rFonts w:hint="cs"/>
          <w:b/>
          <w:bCs/>
          <w:sz w:val="28"/>
          <w:szCs w:val="28"/>
          <w:rtl/>
        </w:rPr>
        <w:t>الزائدوالأثار</w:t>
      </w:r>
      <w:proofErr w:type="spellEnd"/>
      <w:r w:rsidR="009C5D20">
        <w:rPr>
          <w:rFonts w:hint="cs"/>
          <w:b/>
          <w:bCs/>
          <w:sz w:val="28"/>
          <w:szCs w:val="28"/>
          <w:rtl/>
        </w:rPr>
        <w:t xml:space="preserve"> المترتب</w:t>
      </w:r>
      <w:r w:rsidR="001C2291">
        <w:rPr>
          <w:rFonts w:hint="cs"/>
          <w:b/>
          <w:bCs/>
          <w:sz w:val="28"/>
          <w:szCs w:val="28"/>
          <w:rtl/>
        </w:rPr>
        <w:t>ة</w:t>
      </w:r>
      <w:r w:rsidR="009C5D20">
        <w:rPr>
          <w:rFonts w:hint="cs"/>
          <w:b/>
          <w:bCs/>
          <w:sz w:val="28"/>
          <w:szCs w:val="28"/>
          <w:rtl/>
        </w:rPr>
        <w:t xml:space="preserve"> علي الاضطراب </w:t>
      </w:r>
      <w:r w:rsidRPr="00B345D9">
        <w:rPr>
          <w:b/>
          <w:bCs/>
          <w:sz w:val="28"/>
          <w:szCs w:val="28"/>
          <w:rtl/>
        </w:rPr>
        <w:t>.</w:t>
      </w:r>
    </w:p>
    <w:p w:rsidR="003A6B47" w:rsidRPr="00F1051A" w:rsidRDefault="003A6B47" w:rsidP="0002138C">
      <w:pPr>
        <w:pStyle w:val="a5"/>
        <w:spacing w:line="400" w:lineRule="atLeast"/>
        <w:ind w:left="206"/>
        <w:jc w:val="both"/>
        <w:rPr>
          <w:rFonts w:cs="Times New Roman"/>
          <w:lang w:bidi="ar-EG"/>
        </w:rPr>
      </w:pPr>
      <w:r>
        <w:rPr>
          <w:rFonts w:cs="Times New Roman" w:hint="cs"/>
          <w:rtl/>
          <w:lang w:bidi="ar-EG"/>
        </w:rPr>
        <w:t xml:space="preserve">    </w:t>
      </w:r>
      <w:r w:rsidRPr="00F1051A">
        <w:rPr>
          <w:rFonts w:cs="Times New Roman"/>
          <w:rtl/>
          <w:lang w:bidi="ar-EG"/>
        </w:rPr>
        <w:t>هدفت تلك الدراسة إلى</w:t>
      </w:r>
      <w:r w:rsidR="00E3560B">
        <w:rPr>
          <w:rFonts w:cs="Times New Roman" w:hint="cs"/>
          <w:rtl/>
          <w:lang w:bidi="ar-EG"/>
        </w:rPr>
        <w:t xml:space="preserve"> الكشف عن فحص الفروق بين الجنسين والعمر في اضطراب نقص الانتباه </w:t>
      </w:r>
      <w:r w:rsidRPr="00F1051A">
        <w:rPr>
          <w:rFonts w:cs="Times New Roman"/>
          <w:rtl/>
          <w:lang w:bidi="ar-EG"/>
        </w:rPr>
        <w:t xml:space="preserve"> </w:t>
      </w:r>
      <w:r w:rsidR="004F50CD">
        <w:rPr>
          <w:rFonts w:cs="Times New Roman" w:hint="cs"/>
          <w:rtl/>
          <w:lang w:bidi="ar-EG"/>
        </w:rPr>
        <w:t xml:space="preserve">، واشتملت عينة الدراسة </w:t>
      </w:r>
      <w:r w:rsidR="00F92EAB">
        <w:rPr>
          <w:rFonts w:cs="Times New Roman" w:hint="cs"/>
          <w:rtl/>
          <w:lang w:bidi="ar-EG"/>
        </w:rPr>
        <w:t xml:space="preserve"> علي (9380) شخصًا  ، تتراوح أعمارهم من بين (7-</w:t>
      </w:r>
      <w:r w:rsidR="00C64D09">
        <w:rPr>
          <w:rFonts w:cs="Times New Roman" w:hint="cs"/>
          <w:rtl/>
          <w:lang w:bidi="ar-EG"/>
        </w:rPr>
        <w:t xml:space="preserve">29) ، استخدمت الدراسة الانحدار </w:t>
      </w:r>
      <w:proofErr w:type="spellStart"/>
      <w:r w:rsidR="00C64D09">
        <w:rPr>
          <w:rFonts w:cs="Times New Roman" w:hint="cs"/>
          <w:rtl/>
          <w:lang w:bidi="ar-EG"/>
        </w:rPr>
        <w:t>اللوجستى</w:t>
      </w:r>
      <w:proofErr w:type="spellEnd"/>
      <w:r w:rsidR="00C64D09">
        <w:rPr>
          <w:rFonts w:cs="Times New Roman" w:hint="cs"/>
          <w:rtl/>
          <w:lang w:bidi="ar-EG"/>
        </w:rPr>
        <w:t xml:space="preserve"> لفحص تأثير الجنس والعمر، </w:t>
      </w:r>
      <w:r w:rsidR="00AD2985">
        <w:rPr>
          <w:rFonts w:cs="Times New Roman" w:hint="cs"/>
          <w:rtl/>
          <w:lang w:bidi="ar-EG"/>
        </w:rPr>
        <w:t xml:space="preserve">واستخدام </w:t>
      </w:r>
      <w:r w:rsidR="00634ABA">
        <w:rPr>
          <w:rFonts w:cs="Times New Roman" w:hint="cs"/>
          <w:rtl/>
          <w:lang w:bidi="ar-EG"/>
        </w:rPr>
        <w:t xml:space="preserve">محكات التشخيص ، واستبيان اضطراب نقص الانتباه المصحوب بالنشاط الزائد ، وتوصلت نتائج الدراسة إلى وجود فروق ذات دلالة إحصائية </w:t>
      </w:r>
      <w:r w:rsidR="0068174D">
        <w:rPr>
          <w:rFonts w:cs="Times New Roman" w:hint="cs"/>
          <w:rtl/>
          <w:lang w:bidi="ar-EG"/>
        </w:rPr>
        <w:t xml:space="preserve">بين متوسطات درجات الذكور </w:t>
      </w:r>
      <w:r w:rsidR="00E823A8">
        <w:rPr>
          <w:rFonts w:cs="Times New Roman" w:hint="cs"/>
          <w:rtl/>
          <w:lang w:bidi="ar-EG"/>
        </w:rPr>
        <w:t>ومتوسط درجات الإناث ،حيث يعد اضطراب نقص الانتباه المصحوب بالنشاط الزائد أحد أكثر الاضطرابات شيوعًا ب</w:t>
      </w:r>
      <w:r w:rsidR="005520FE">
        <w:rPr>
          <w:rFonts w:cs="Times New Roman" w:hint="cs"/>
          <w:rtl/>
          <w:lang w:bidi="ar-EG"/>
        </w:rPr>
        <w:t>ين الأطفال ويمتد إلى المراهقين</w:t>
      </w:r>
      <w:r w:rsidR="005520FE">
        <w:rPr>
          <w:rFonts w:cs="Times New Roman"/>
          <w:lang w:bidi="ar-EG"/>
        </w:rPr>
        <w:t>.</w:t>
      </w:r>
      <w:r w:rsidR="00E823A8">
        <w:rPr>
          <w:rFonts w:cs="Times New Roman" w:hint="cs"/>
          <w:rtl/>
          <w:lang w:bidi="ar-EG"/>
        </w:rPr>
        <w:t xml:space="preserve"> </w:t>
      </w:r>
      <w:r w:rsidR="001E2E82">
        <w:rPr>
          <w:rFonts w:cs="Times New Roman" w:hint="cs"/>
          <w:rtl/>
          <w:lang w:bidi="ar-EG"/>
        </w:rPr>
        <w:t xml:space="preserve"> </w:t>
      </w:r>
    </w:p>
    <w:p w:rsidR="003A6B47" w:rsidRPr="00F1051A" w:rsidRDefault="003A6B47" w:rsidP="009557A3">
      <w:pPr>
        <w:pStyle w:val="3"/>
        <w:spacing w:line="400" w:lineRule="atLeast"/>
        <w:rPr>
          <w:rFonts w:ascii="Times New Roman" w:hAnsi="Times New Roman"/>
          <w:b w:val="0"/>
          <w:bCs w:val="0"/>
          <w:sz w:val="28"/>
          <w:szCs w:val="28"/>
          <w:rtl/>
        </w:rPr>
      </w:pPr>
      <w:proofErr w:type="spellStart"/>
      <w:r>
        <w:rPr>
          <w:rFonts w:ascii="Times New Roman" w:hAnsi="Times New Roman" w:hint="cs"/>
          <w:b w:val="0"/>
          <w:bCs w:val="0"/>
          <w:sz w:val="28"/>
          <w:szCs w:val="28"/>
          <w:rtl/>
        </w:rPr>
        <w:t>3</w:t>
      </w:r>
      <w:r w:rsidRPr="00F1051A">
        <w:rPr>
          <w:rFonts w:ascii="Times New Roman" w:hAnsi="Times New Roman"/>
          <w:b w:val="0"/>
          <w:bCs w:val="0"/>
          <w:sz w:val="28"/>
          <w:szCs w:val="28"/>
          <w:rtl/>
        </w:rPr>
        <w:t>-</w:t>
      </w:r>
      <w:proofErr w:type="spellEnd"/>
      <w:r w:rsidRPr="00B345D9">
        <w:rPr>
          <w:rFonts w:ascii="Times New Roman" w:hAnsi="Times New Roman"/>
          <w:sz w:val="28"/>
          <w:szCs w:val="28"/>
          <w:rtl/>
        </w:rPr>
        <w:t xml:space="preserve"> دراسة </w:t>
      </w:r>
      <w:r w:rsidR="00766840">
        <w:rPr>
          <w:rFonts w:ascii="Times New Roman" w:hAnsi="Times New Roman" w:hint="cs"/>
          <w:sz w:val="28"/>
          <w:szCs w:val="28"/>
          <w:rtl/>
        </w:rPr>
        <w:t xml:space="preserve">مارتن </w:t>
      </w:r>
      <w:proofErr w:type="spellStart"/>
      <w:r w:rsidR="009557A3">
        <w:rPr>
          <w:rFonts w:ascii="Times New Roman" w:hAnsi="Times New Roman" w:hint="cs"/>
          <w:sz w:val="28"/>
          <w:szCs w:val="28"/>
          <w:rtl/>
        </w:rPr>
        <w:t>تيشر</w:t>
      </w:r>
      <w:proofErr w:type="spellEnd"/>
      <w:r w:rsidR="00766840">
        <w:rPr>
          <w:rFonts w:ascii="Times New Roman" w:hAnsi="Times New Roman" w:hint="cs"/>
          <w:sz w:val="28"/>
          <w:szCs w:val="28"/>
          <w:rtl/>
        </w:rPr>
        <w:t xml:space="preserve">  </w:t>
      </w:r>
      <w:proofErr w:type="spellStart"/>
      <w:r w:rsidR="00766840">
        <w:rPr>
          <w:rFonts w:ascii="Times New Roman" w:hAnsi="Times New Roman" w:hint="cs"/>
          <w:sz w:val="28"/>
          <w:szCs w:val="28"/>
          <w:rtl/>
        </w:rPr>
        <w:t>وأخرون</w:t>
      </w:r>
      <w:proofErr w:type="spellEnd"/>
      <w:r w:rsidR="00766840">
        <w:rPr>
          <w:rFonts w:ascii="Times New Roman" w:hAnsi="Times New Roman" w:hint="cs"/>
          <w:sz w:val="28"/>
          <w:szCs w:val="28"/>
          <w:rtl/>
        </w:rPr>
        <w:t xml:space="preserve"> </w:t>
      </w:r>
      <w:r w:rsidRPr="00B345D9">
        <w:rPr>
          <w:rFonts w:ascii="Times New Roman" w:hAnsi="Times New Roman"/>
          <w:sz w:val="28"/>
          <w:szCs w:val="28"/>
          <w:rtl/>
        </w:rPr>
        <w:t xml:space="preserve"> </w:t>
      </w:r>
      <w:proofErr w:type="spellStart"/>
      <w:r w:rsidRPr="00B345D9">
        <w:rPr>
          <w:rFonts w:ascii="Times New Roman" w:hAnsi="Times New Roman"/>
          <w:sz w:val="28"/>
          <w:szCs w:val="28"/>
          <w:rtl/>
        </w:rPr>
        <w:t>(</w:t>
      </w:r>
      <w:proofErr w:type="spellEnd"/>
      <w:r w:rsidR="009557A3">
        <w:rPr>
          <w:rFonts w:ascii="Times New Roman" w:hAnsi="Times New Roman"/>
          <w:sz w:val="28"/>
          <w:szCs w:val="28"/>
        </w:rPr>
        <w:t xml:space="preserve">Martin </w:t>
      </w:r>
      <w:proofErr w:type="spellStart"/>
      <w:r w:rsidR="009557A3">
        <w:rPr>
          <w:rFonts w:ascii="Times New Roman" w:hAnsi="Times New Roman"/>
          <w:sz w:val="28"/>
          <w:szCs w:val="28"/>
        </w:rPr>
        <w:t>T</w:t>
      </w:r>
      <w:r w:rsidR="009E3563">
        <w:rPr>
          <w:rFonts w:ascii="Times New Roman" w:hAnsi="Times New Roman"/>
          <w:sz w:val="28"/>
          <w:szCs w:val="28"/>
        </w:rPr>
        <w:t>eich</w:t>
      </w:r>
      <w:proofErr w:type="spellEnd"/>
      <w:r w:rsidR="009E3563">
        <w:rPr>
          <w:rFonts w:ascii="Times New Roman" w:hAnsi="Times New Roman"/>
          <w:sz w:val="28"/>
          <w:szCs w:val="28"/>
        </w:rPr>
        <w:t xml:space="preserve"> et al., 2013</w:t>
      </w:r>
      <w:r w:rsidRPr="00B345D9">
        <w:rPr>
          <w:rFonts w:ascii="Times New Roman" w:hAnsi="Times New Roman"/>
          <w:sz w:val="28"/>
          <w:szCs w:val="28"/>
          <w:rtl/>
        </w:rPr>
        <w:t>):</w:t>
      </w:r>
    </w:p>
    <w:p w:rsidR="003A6B47" w:rsidRDefault="003A6B47" w:rsidP="003A6B47">
      <w:pPr>
        <w:spacing w:line="400" w:lineRule="atLeast"/>
        <w:jc w:val="lowKashida"/>
        <w:rPr>
          <w:b/>
          <w:bCs/>
          <w:sz w:val="28"/>
          <w:szCs w:val="28"/>
          <w:rtl/>
        </w:rPr>
      </w:pPr>
      <w:r w:rsidRPr="00F1051A">
        <w:rPr>
          <w:sz w:val="28"/>
          <w:szCs w:val="28"/>
          <w:rtl/>
        </w:rPr>
        <w:tab/>
      </w:r>
      <w:r w:rsidR="00B87431">
        <w:rPr>
          <w:b/>
          <w:bCs/>
          <w:sz w:val="28"/>
          <w:szCs w:val="28"/>
          <w:rtl/>
        </w:rPr>
        <w:t xml:space="preserve">عنوان الدراسة: </w:t>
      </w:r>
      <w:r w:rsidR="00B87431">
        <w:rPr>
          <w:rFonts w:hint="cs"/>
          <w:b/>
          <w:bCs/>
          <w:sz w:val="28"/>
          <w:szCs w:val="28"/>
          <w:rtl/>
        </w:rPr>
        <w:t xml:space="preserve">الفتيات والفتيان -الفروق بين الجنسين في اضطراب نقص الانتباه المصحوب بالنشاط الزائد في الأعراض </w:t>
      </w:r>
      <w:r w:rsidR="00766840">
        <w:rPr>
          <w:rFonts w:hint="cs"/>
          <w:b/>
          <w:bCs/>
          <w:sz w:val="28"/>
          <w:szCs w:val="28"/>
          <w:rtl/>
        </w:rPr>
        <w:t>الموجودة والمقاييس الوظيفية</w:t>
      </w:r>
      <w:r w:rsidRPr="009167F9">
        <w:rPr>
          <w:b/>
          <w:bCs/>
          <w:sz w:val="28"/>
          <w:szCs w:val="28"/>
          <w:rtl/>
        </w:rPr>
        <w:t>.</w:t>
      </w:r>
    </w:p>
    <w:p w:rsidR="00CD43AF" w:rsidRPr="00605B6A" w:rsidRDefault="00A16D5B" w:rsidP="00605B6A">
      <w:pPr>
        <w:spacing w:line="400" w:lineRule="atLeast"/>
        <w:jc w:val="lowKashida"/>
        <w:rPr>
          <w:sz w:val="28"/>
          <w:szCs w:val="28"/>
          <w:rtl/>
        </w:rPr>
      </w:pPr>
      <w:r>
        <w:rPr>
          <w:rFonts w:hint="cs"/>
          <w:sz w:val="28"/>
          <w:szCs w:val="28"/>
          <w:rtl/>
        </w:rPr>
        <w:t xml:space="preserve">هدفت الدراسة الحالية إلى التعرف </w:t>
      </w:r>
      <w:r w:rsidR="000007DC">
        <w:rPr>
          <w:rFonts w:hint="cs"/>
          <w:sz w:val="28"/>
          <w:szCs w:val="28"/>
          <w:rtl/>
        </w:rPr>
        <w:t xml:space="preserve">علي الفروق بين الجنسين الذكور والإناث </w:t>
      </w:r>
      <w:r w:rsidR="000D019E">
        <w:rPr>
          <w:rFonts w:hint="cs"/>
          <w:sz w:val="28"/>
          <w:szCs w:val="28"/>
          <w:rtl/>
        </w:rPr>
        <w:t xml:space="preserve">في اضطراب نقص الانتباه المصحوب بالنشاط الزائد ، </w:t>
      </w:r>
      <w:r w:rsidR="00666F18">
        <w:rPr>
          <w:rFonts w:hint="cs"/>
          <w:sz w:val="28"/>
          <w:szCs w:val="28"/>
          <w:rtl/>
        </w:rPr>
        <w:t xml:space="preserve">اشتملت عينة الدراسة علي (18) مراهق ،و(18) مراهقة ، </w:t>
      </w:r>
      <w:r w:rsidR="00026154">
        <w:rPr>
          <w:rFonts w:hint="cs"/>
          <w:sz w:val="28"/>
          <w:szCs w:val="28"/>
          <w:rtl/>
        </w:rPr>
        <w:t xml:space="preserve">تتراوح أعمارهم ما بين (8-17) عامًا </w:t>
      </w:r>
      <w:r w:rsidR="002F4131">
        <w:rPr>
          <w:rFonts w:hint="cs"/>
          <w:sz w:val="28"/>
          <w:szCs w:val="28"/>
          <w:rtl/>
        </w:rPr>
        <w:t xml:space="preserve">، واستخدمت الباحثة مقاييس التقرير الذاتى </w:t>
      </w:r>
      <w:proofErr w:type="spellStart"/>
      <w:r w:rsidR="002F4131">
        <w:rPr>
          <w:rFonts w:hint="cs"/>
          <w:sz w:val="28"/>
          <w:szCs w:val="28"/>
          <w:rtl/>
        </w:rPr>
        <w:t>،</w:t>
      </w:r>
      <w:proofErr w:type="spellEnd"/>
      <w:r w:rsidR="002F4131">
        <w:rPr>
          <w:rFonts w:hint="cs"/>
          <w:sz w:val="28"/>
          <w:szCs w:val="28"/>
          <w:rtl/>
        </w:rPr>
        <w:t xml:space="preserve"> وتصنيفات الوالدين </w:t>
      </w:r>
      <w:proofErr w:type="spellStart"/>
      <w:r w:rsidR="00F96D36">
        <w:rPr>
          <w:rFonts w:hint="cs"/>
          <w:sz w:val="28"/>
          <w:szCs w:val="28"/>
          <w:rtl/>
        </w:rPr>
        <w:t>،</w:t>
      </w:r>
      <w:proofErr w:type="spellEnd"/>
      <w:r w:rsidR="00F96D36">
        <w:rPr>
          <w:rFonts w:hint="cs"/>
          <w:sz w:val="28"/>
          <w:szCs w:val="28"/>
          <w:rtl/>
        </w:rPr>
        <w:t xml:space="preserve"> وتم تطبيق مقياس اضطراب نقص الانتباه المصحوب بالنشاط الزائد علي المراهقين </w:t>
      </w:r>
      <w:r w:rsidR="00F96D36">
        <w:rPr>
          <w:rFonts w:hint="cs"/>
          <w:sz w:val="28"/>
          <w:szCs w:val="28"/>
          <w:rtl/>
        </w:rPr>
        <w:lastRenderedPageBreak/>
        <w:t xml:space="preserve">والمراهقات </w:t>
      </w:r>
      <w:proofErr w:type="spellStart"/>
      <w:r w:rsidR="00F96D36">
        <w:rPr>
          <w:rFonts w:hint="cs"/>
          <w:sz w:val="28"/>
          <w:szCs w:val="28"/>
          <w:rtl/>
        </w:rPr>
        <w:t>،</w:t>
      </w:r>
      <w:proofErr w:type="spellEnd"/>
      <w:r w:rsidR="00F96D36">
        <w:rPr>
          <w:rFonts w:hint="cs"/>
          <w:sz w:val="28"/>
          <w:szCs w:val="28"/>
          <w:rtl/>
        </w:rPr>
        <w:t xml:space="preserve"> </w:t>
      </w:r>
      <w:proofErr w:type="spellStart"/>
      <w:r w:rsidR="00F96D36">
        <w:rPr>
          <w:rFonts w:hint="cs"/>
          <w:sz w:val="28"/>
          <w:szCs w:val="28"/>
          <w:rtl/>
        </w:rPr>
        <w:t>وأكدتت</w:t>
      </w:r>
      <w:proofErr w:type="spellEnd"/>
      <w:r w:rsidR="00F96D36">
        <w:rPr>
          <w:rFonts w:hint="cs"/>
          <w:sz w:val="28"/>
          <w:szCs w:val="28"/>
          <w:rtl/>
        </w:rPr>
        <w:t xml:space="preserve"> نتائج الدراسة إلى وجود فروق بين الجنسين في اضطراب نقص الانتباه المصحوب بالنشاط الزائد.</w:t>
      </w:r>
    </w:p>
    <w:p w:rsidR="00CD43AF" w:rsidRPr="00F1051A" w:rsidRDefault="00CD43AF" w:rsidP="00CD43AF">
      <w:pPr>
        <w:bidi w:val="0"/>
        <w:spacing w:line="400" w:lineRule="atLeast"/>
        <w:jc w:val="lowKashida"/>
        <w:rPr>
          <w:sz w:val="28"/>
          <w:szCs w:val="28"/>
        </w:rPr>
      </w:pPr>
    </w:p>
    <w:p w:rsidR="003A6B47" w:rsidRPr="00605B6A" w:rsidRDefault="003A6B47" w:rsidP="0002138C">
      <w:pPr>
        <w:pStyle w:val="a5"/>
        <w:spacing w:line="400" w:lineRule="atLeast"/>
        <w:ind w:left="296"/>
        <w:jc w:val="lowKashida"/>
        <w:rPr>
          <w:rFonts w:cs="Times New Roman"/>
          <w:sz w:val="32"/>
          <w:szCs w:val="32"/>
          <w:lang w:bidi="ar-EG"/>
        </w:rPr>
      </w:pPr>
      <w:r w:rsidRPr="00605B6A">
        <w:rPr>
          <w:rFonts w:cs="Times New Roman" w:hint="cs"/>
          <w:sz w:val="32"/>
          <w:szCs w:val="32"/>
          <w:rtl/>
          <w:lang w:bidi="ar-EG"/>
        </w:rPr>
        <w:t xml:space="preserve">  </w:t>
      </w:r>
      <w:r w:rsidR="00CD43AF" w:rsidRPr="00605B6A">
        <w:rPr>
          <w:rFonts w:cs="Times New Roman" w:hint="cs"/>
          <w:b/>
          <w:bCs/>
          <w:sz w:val="32"/>
          <w:szCs w:val="32"/>
          <w:rtl/>
          <w:lang w:bidi="ar-EG"/>
        </w:rPr>
        <w:t>فروض</w:t>
      </w:r>
      <w:r w:rsidR="00CD43AF" w:rsidRPr="00605B6A">
        <w:rPr>
          <w:rFonts w:cs="Times New Roman" w:hint="cs"/>
          <w:sz w:val="32"/>
          <w:szCs w:val="32"/>
          <w:rtl/>
          <w:lang w:bidi="ar-EG"/>
        </w:rPr>
        <w:t xml:space="preserve"> </w:t>
      </w:r>
      <w:r w:rsidR="00CD43AF" w:rsidRPr="00605B6A">
        <w:rPr>
          <w:rFonts w:cs="Times New Roman" w:hint="cs"/>
          <w:b/>
          <w:bCs/>
          <w:sz w:val="32"/>
          <w:szCs w:val="32"/>
          <w:rtl/>
          <w:lang w:bidi="ar-EG"/>
        </w:rPr>
        <w:t>الدراسة</w:t>
      </w:r>
      <w:r w:rsidR="00CD43AF" w:rsidRPr="00605B6A">
        <w:rPr>
          <w:rFonts w:cs="Times New Roman" w:hint="cs"/>
          <w:sz w:val="32"/>
          <w:szCs w:val="32"/>
          <w:rtl/>
          <w:lang w:bidi="ar-EG"/>
        </w:rPr>
        <w:t xml:space="preserve"> :</w:t>
      </w:r>
      <w:r w:rsidRPr="00605B6A">
        <w:rPr>
          <w:rFonts w:cs="Times New Roman" w:hint="cs"/>
          <w:sz w:val="32"/>
          <w:szCs w:val="32"/>
          <w:rtl/>
          <w:lang w:bidi="ar-EG"/>
        </w:rPr>
        <w:t xml:space="preserve">  </w:t>
      </w:r>
    </w:p>
    <w:p w:rsidR="003A6B47" w:rsidRPr="00F1051A" w:rsidRDefault="00852F79" w:rsidP="004216BA">
      <w:pPr>
        <w:pStyle w:val="3"/>
        <w:spacing w:line="400" w:lineRule="atLeast"/>
      </w:pPr>
      <w:r>
        <w:rPr>
          <w:rFonts w:hint="cs"/>
          <w:rtl/>
        </w:rPr>
        <w:t>توجد</w:t>
      </w:r>
      <w:r w:rsidR="003A6B47" w:rsidRPr="00F1051A">
        <w:rPr>
          <w:rtl/>
        </w:rPr>
        <w:t xml:space="preserve"> فر</w:t>
      </w:r>
      <w:r>
        <w:rPr>
          <w:rFonts w:hint="cs"/>
          <w:rtl/>
        </w:rPr>
        <w:t>و</w:t>
      </w:r>
      <w:r w:rsidR="003A6B47" w:rsidRPr="00F1051A">
        <w:rPr>
          <w:rtl/>
        </w:rPr>
        <w:t xml:space="preserve">ق </w:t>
      </w:r>
      <w:r>
        <w:rPr>
          <w:rFonts w:hint="cs"/>
          <w:rtl/>
        </w:rPr>
        <w:t xml:space="preserve">ذات دلالة </w:t>
      </w:r>
      <w:r w:rsidR="003A6B47" w:rsidRPr="00F1051A">
        <w:rPr>
          <w:rtl/>
        </w:rPr>
        <w:t xml:space="preserve"> </w:t>
      </w:r>
      <w:proofErr w:type="spellStart"/>
      <w:r w:rsidR="003A6B47" w:rsidRPr="00F1051A">
        <w:rPr>
          <w:rtl/>
        </w:rPr>
        <w:t>إحصائي</w:t>
      </w:r>
      <w:r>
        <w:rPr>
          <w:rFonts w:hint="cs"/>
          <w:rtl/>
        </w:rPr>
        <w:t>ة</w:t>
      </w:r>
      <w:r w:rsidR="003A6B47" w:rsidRPr="00F1051A">
        <w:rPr>
          <w:rtl/>
        </w:rPr>
        <w:t>بين</w:t>
      </w:r>
      <w:proofErr w:type="spellEnd"/>
      <w:r w:rsidR="003A6B47" w:rsidRPr="00F1051A">
        <w:rPr>
          <w:rtl/>
        </w:rPr>
        <w:t xml:space="preserve"> متوسطى رتب درجات </w:t>
      </w:r>
      <w:proofErr w:type="spellStart"/>
      <w:r w:rsidR="00146433">
        <w:rPr>
          <w:rFonts w:hint="cs"/>
          <w:rtl/>
        </w:rPr>
        <w:t>الذكوروالإناث</w:t>
      </w:r>
      <w:proofErr w:type="spellEnd"/>
      <w:r w:rsidR="00146433">
        <w:rPr>
          <w:rFonts w:hint="cs"/>
          <w:rtl/>
        </w:rPr>
        <w:t xml:space="preserve"> علي مقياس اضطراب نقص الانتباه المصحوب بالنشاط الزائد في اتجاه الذكور.</w:t>
      </w:r>
      <w:r w:rsidR="003A6B47" w:rsidRPr="00F1051A">
        <w:rPr>
          <w:rtl/>
        </w:rPr>
        <w:t xml:space="preserve"> </w:t>
      </w:r>
    </w:p>
    <w:p w:rsidR="003A6B47" w:rsidRDefault="003A6B47" w:rsidP="003A6B47">
      <w:pPr>
        <w:widowControl w:val="0"/>
        <w:adjustRightInd w:val="0"/>
        <w:spacing w:before="120" w:after="120" w:line="400" w:lineRule="atLeast"/>
        <w:ind w:left="-181"/>
        <w:jc w:val="lowKashida"/>
        <w:textAlignment w:val="baseline"/>
        <w:rPr>
          <w:b/>
          <w:bCs/>
          <w:sz w:val="28"/>
          <w:szCs w:val="28"/>
          <w:rtl/>
        </w:rPr>
      </w:pPr>
      <w:r w:rsidRPr="00B345D9">
        <w:rPr>
          <w:b/>
          <w:bCs/>
          <w:sz w:val="28"/>
          <w:szCs w:val="28"/>
          <w:rtl/>
        </w:rPr>
        <w:t xml:space="preserve">إجراءات الدراسة : </w:t>
      </w:r>
    </w:p>
    <w:p w:rsidR="00231261" w:rsidRDefault="00231261" w:rsidP="00231261">
      <w:pPr>
        <w:widowControl w:val="0"/>
        <w:adjustRightInd w:val="0"/>
        <w:spacing w:before="120" w:after="120" w:line="400" w:lineRule="atLeast"/>
        <w:ind w:left="-181"/>
        <w:jc w:val="lowKashida"/>
        <w:textAlignment w:val="baseline"/>
        <w:rPr>
          <w:sz w:val="28"/>
          <w:szCs w:val="28"/>
          <w:rtl/>
        </w:rPr>
      </w:pPr>
      <w:r>
        <w:rPr>
          <w:rFonts w:hint="cs"/>
          <w:b/>
          <w:bCs/>
          <w:sz w:val="28"/>
          <w:szCs w:val="28"/>
          <w:rtl/>
        </w:rPr>
        <w:t>أولًا:</w:t>
      </w:r>
      <w:r w:rsidRPr="00157C92">
        <w:rPr>
          <w:rFonts w:hint="cs"/>
          <w:b/>
          <w:bCs/>
          <w:sz w:val="28"/>
          <w:szCs w:val="28"/>
          <w:rtl/>
        </w:rPr>
        <w:t>عينة الدراسة</w:t>
      </w:r>
      <w:r>
        <w:rPr>
          <w:rFonts w:hint="cs"/>
          <w:sz w:val="28"/>
          <w:szCs w:val="28"/>
          <w:rtl/>
        </w:rPr>
        <w:t xml:space="preserve"> :</w:t>
      </w:r>
    </w:p>
    <w:p w:rsidR="00231261" w:rsidRPr="00C73C13" w:rsidRDefault="00231261" w:rsidP="007C0EA6">
      <w:pPr>
        <w:widowControl w:val="0"/>
        <w:adjustRightInd w:val="0"/>
        <w:spacing w:before="120" w:after="120" w:line="400" w:lineRule="atLeast"/>
        <w:ind w:left="-181"/>
        <w:jc w:val="lowKashida"/>
        <w:textAlignment w:val="baseline"/>
        <w:rPr>
          <w:sz w:val="28"/>
          <w:szCs w:val="28"/>
          <w:rtl/>
        </w:rPr>
      </w:pPr>
      <w:r>
        <w:rPr>
          <w:rFonts w:hint="cs"/>
          <w:sz w:val="28"/>
          <w:szCs w:val="28"/>
          <w:rtl/>
        </w:rPr>
        <w:t xml:space="preserve"> تكونت من عشرة(100) طالب وطالبة من المراهقين ذوى اضطراب </w:t>
      </w:r>
      <w:r w:rsidR="007C0EA6">
        <w:rPr>
          <w:rFonts w:hint="cs"/>
          <w:sz w:val="28"/>
          <w:szCs w:val="28"/>
          <w:rtl/>
        </w:rPr>
        <w:t xml:space="preserve"> نقص الانتباه المصحوب بالنشاط ل الزائد ، بواقع (50) من الذكور ، و(50) من الإناث  ، ممن يدرسون بالصف الثانى الإعدادى  وتتراوح  أعمارهم ما بين (13-15) عامًا.</w:t>
      </w:r>
    </w:p>
    <w:p w:rsidR="00231261" w:rsidRDefault="00231261" w:rsidP="00231261">
      <w:pPr>
        <w:spacing w:before="240" w:line="400" w:lineRule="atLeast"/>
        <w:jc w:val="lowKashida"/>
        <w:rPr>
          <w:b/>
          <w:bCs/>
          <w:sz w:val="28"/>
          <w:szCs w:val="28"/>
          <w:lang w:val="sq-AL"/>
        </w:rPr>
      </w:pPr>
      <w:r>
        <w:rPr>
          <w:rFonts w:hint="cs"/>
          <w:b/>
          <w:bCs/>
          <w:sz w:val="28"/>
          <w:szCs w:val="28"/>
          <w:rtl/>
          <w:lang w:val="sq-AL"/>
        </w:rPr>
        <w:t xml:space="preserve">ثانياً: أدوات الدراسة : </w:t>
      </w:r>
    </w:p>
    <w:p w:rsidR="00231261" w:rsidRPr="00BD45EC" w:rsidRDefault="00BD45EC" w:rsidP="00BD45EC">
      <w:pPr>
        <w:spacing w:line="400" w:lineRule="atLeast"/>
        <w:ind w:firstLine="720"/>
        <w:jc w:val="lowKashida"/>
        <w:rPr>
          <w:sz w:val="28"/>
          <w:szCs w:val="28"/>
          <w:rtl/>
        </w:rPr>
      </w:pPr>
      <w:r w:rsidRPr="00F1051A">
        <w:rPr>
          <w:sz w:val="28"/>
          <w:szCs w:val="28"/>
          <w:rtl/>
        </w:rPr>
        <w:t>استخدمت في الدراسة الحالية الأدوات الآتية:</w:t>
      </w:r>
    </w:p>
    <w:p w:rsidR="003A6B47" w:rsidRPr="00F1051A" w:rsidRDefault="003A6B47" w:rsidP="00BD45EC">
      <w:pPr>
        <w:pStyle w:val="a5"/>
        <w:numPr>
          <w:ilvl w:val="0"/>
          <w:numId w:val="7"/>
        </w:numPr>
        <w:spacing w:line="400" w:lineRule="atLeast"/>
        <w:jc w:val="lowKashida"/>
        <w:rPr>
          <w:rFonts w:cs="Times New Roman"/>
          <w:lang w:bidi="ar-EG"/>
        </w:rPr>
      </w:pPr>
      <w:r w:rsidRPr="00F1051A">
        <w:rPr>
          <w:rFonts w:cs="Times New Roman"/>
          <w:rtl/>
          <w:lang w:bidi="ar-EG"/>
        </w:rPr>
        <w:t xml:space="preserve">مقياس اضطراب </w:t>
      </w:r>
      <w:r w:rsidR="00BD45EC">
        <w:rPr>
          <w:rFonts w:cs="Times New Roman" w:hint="cs"/>
          <w:rtl/>
          <w:lang w:bidi="ar-EG"/>
        </w:rPr>
        <w:t>نقص الانتباه المصحوب بالنشاط الزائد</w:t>
      </w:r>
      <w:r w:rsidRPr="00F1051A">
        <w:rPr>
          <w:rFonts w:cs="Times New Roman"/>
          <w:rtl/>
          <w:lang w:bidi="ar-EG"/>
        </w:rPr>
        <w:t>. (إعداد الباحثة)</w:t>
      </w:r>
    </w:p>
    <w:p w:rsidR="003A6B47" w:rsidRPr="00F1051A" w:rsidRDefault="00E81A13" w:rsidP="00E81A13">
      <w:pPr>
        <w:spacing w:before="240" w:line="400" w:lineRule="atLeast"/>
        <w:ind w:left="360"/>
        <w:jc w:val="lowKashida"/>
        <w:rPr>
          <w:sz w:val="28"/>
          <w:szCs w:val="28"/>
          <w:rtl/>
        </w:rPr>
      </w:pPr>
      <w:r>
        <w:rPr>
          <w:sz w:val="28"/>
          <w:szCs w:val="28"/>
          <w:rtl/>
        </w:rPr>
        <w:t>لإعداد م</w:t>
      </w:r>
      <w:r>
        <w:rPr>
          <w:rFonts w:hint="cs"/>
          <w:sz w:val="28"/>
          <w:szCs w:val="28"/>
          <w:rtl/>
        </w:rPr>
        <w:t>ق</w:t>
      </w:r>
      <w:r w:rsidR="003A6B47" w:rsidRPr="00F1051A">
        <w:rPr>
          <w:sz w:val="28"/>
          <w:szCs w:val="28"/>
          <w:rtl/>
        </w:rPr>
        <w:t xml:space="preserve">ياس اضطراب </w:t>
      </w:r>
      <w:r>
        <w:rPr>
          <w:rFonts w:hint="cs"/>
          <w:sz w:val="28"/>
          <w:szCs w:val="28"/>
          <w:rtl/>
        </w:rPr>
        <w:t>نقص الانتباه المصحوب بالنشاط الزائد</w:t>
      </w:r>
      <w:r w:rsidR="003A6B47" w:rsidRPr="00F1051A">
        <w:rPr>
          <w:sz w:val="28"/>
          <w:szCs w:val="28"/>
          <w:rtl/>
        </w:rPr>
        <w:t xml:space="preserve">  </w:t>
      </w:r>
      <w:proofErr w:type="spellStart"/>
      <w:r w:rsidR="003A6B47" w:rsidRPr="00F1051A">
        <w:rPr>
          <w:sz w:val="28"/>
          <w:szCs w:val="28"/>
          <w:rtl/>
        </w:rPr>
        <w:t>إتبعت</w:t>
      </w:r>
      <w:proofErr w:type="spellEnd"/>
      <w:r w:rsidR="003A6B47" w:rsidRPr="00F1051A">
        <w:rPr>
          <w:sz w:val="28"/>
          <w:szCs w:val="28"/>
          <w:rtl/>
        </w:rPr>
        <w:t xml:space="preserve"> الباحثة الخطوات التالية :-</w:t>
      </w:r>
    </w:p>
    <w:p w:rsidR="003A6B47" w:rsidRPr="00F1051A" w:rsidRDefault="003A6B47" w:rsidP="00E81A13">
      <w:pPr>
        <w:pStyle w:val="a5"/>
        <w:numPr>
          <w:ilvl w:val="0"/>
          <w:numId w:val="8"/>
        </w:numPr>
        <w:spacing w:line="400" w:lineRule="atLeast"/>
        <w:ind w:left="360"/>
        <w:jc w:val="lowKashida"/>
        <w:rPr>
          <w:rFonts w:cs="Times New Roman"/>
          <w:lang w:bidi="ar-EG"/>
        </w:rPr>
      </w:pPr>
      <w:r w:rsidRPr="00F1051A">
        <w:rPr>
          <w:rStyle w:val="3Char"/>
          <w:rtl/>
        </w:rPr>
        <w:t>الاطلاع على العديد من الدراسات السابقة،</w:t>
      </w:r>
      <w:r w:rsidRPr="00F1051A">
        <w:rPr>
          <w:rFonts w:cs="Times New Roman"/>
          <w:rtl/>
          <w:lang w:bidi="ar-EG"/>
        </w:rPr>
        <w:t xml:space="preserve"> التي تناولت اضطراب </w:t>
      </w:r>
      <w:r w:rsidR="00E81A13">
        <w:rPr>
          <w:rFonts w:cs="Times New Roman" w:hint="cs"/>
          <w:rtl/>
          <w:lang w:bidi="ar-EG"/>
        </w:rPr>
        <w:t>نقص الانتباه المصحوب بالنشاط الزائد</w:t>
      </w:r>
      <w:r w:rsidRPr="00F1051A">
        <w:rPr>
          <w:rFonts w:cs="Times New Roman"/>
          <w:rtl/>
          <w:lang w:bidi="ar-EG"/>
        </w:rPr>
        <w:t>؛ وذلك للاستفادة منها في بناء المقياس وتحديد أبعاده.</w:t>
      </w:r>
    </w:p>
    <w:p w:rsidR="003A6B47" w:rsidRPr="00F1051A" w:rsidRDefault="003A6B47" w:rsidP="0045234B">
      <w:pPr>
        <w:pStyle w:val="a5"/>
        <w:numPr>
          <w:ilvl w:val="0"/>
          <w:numId w:val="8"/>
        </w:numPr>
        <w:spacing w:line="400" w:lineRule="atLeast"/>
        <w:ind w:left="360"/>
        <w:jc w:val="lowKashida"/>
        <w:rPr>
          <w:rFonts w:cs="Times New Roman"/>
          <w:lang w:bidi="ar-EG"/>
        </w:rPr>
      </w:pPr>
      <w:r w:rsidRPr="00F1051A">
        <w:rPr>
          <w:rStyle w:val="3Char"/>
          <w:rtl/>
        </w:rPr>
        <w:t xml:space="preserve">الاطلاع على المعايير التشخيصية لاضطراب </w:t>
      </w:r>
      <w:r w:rsidR="0045234B">
        <w:rPr>
          <w:rStyle w:val="3Char"/>
          <w:rFonts w:hint="cs"/>
          <w:rtl/>
        </w:rPr>
        <w:t>نقص الانتباه المصحوب بالنشاط الزائد</w:t>
      </w:r>
      <w:r w:rsidRPr="00F1051A">
        <w:rPr>
          <w:rStyle w:val="3Char"/>
          <w:rtl/>
        </w:rPr>
        <w:t>،</w:t>
      </w:r>
      <w:r w:rsidRPr="00F1051A">
        <w:rPr>
          <w:rFonts w:cs="Times New Roman"/>
          <w:rtl/>
          <w:lang w:bidi="ar-EG"/>
        </w:rPr>
        <w:t xml:space="preserve"> وفقًا لما صدر في الدليل التشخيصي الخامس </w:t>
      </w:r>
      <w:r w:rsidRPr="00F1051A">
        <w:rPr>
          <w:rFonts w:cs="Times New Roman"/>
          <w:lang w:bidi="ar-EG"/>
        </w:rPr>
        <w:t>(DSM – 5)</w:t>
      </w:r>
      <w:r w:rsidRPr="00F1051A">
        <w:rPr>
          <w:rFonts w:cs="Times New Roman"/>
          <w:rtl/>
          <w:lang w:bidi="ar-EG"/>
        </w:rPr>
        <w:t xml:space="preserve"> للاضطراب النفسية والعقلية.</w:t>
      </w:r>
    </w:p>
    <w:p w:rsidR="003A6B47" w:rsidRDefault="003A6B47" w:rsidP="0045234B">
      <w:pPr>
        <w:pStyle w:val="a5"/>
        <w:numPr>
          <w:ilvl w:val="0"/>
          <w:numId w:val="8"/>
        </w:numPr>
        <w:spacing w:line="400" w:lineRule="atLeast"/>
        <w:ind w:left="360"/>
        <w:jc w:val="lowKashida"/>
        <w:rPr>
          <w:rFonts w:cs="Times New Roman"/>
          <w:lang w:bidi="ar-EG"/>
        </w:rPr>
      </w:pPr>
      <w:r w:rsidRPr="00F1051A">
        <w:rPr>
          <w:rStyle w:val="3Char"/>
          <w:rtl/>
        </w:rPr>
        <w:t xml:space="preserve">الاطلاع على المقاييس التي تناولت اضطراب </w:t>
      </w:r>
      <w:r w:rsidR="0045234B">
        <w:rPr>
          <w:rStyle w:val="3Char"/>
          <w:rFonts w:hint="cs"/>
          <w:rtl/>
        </w:rPr>
        <w:t>نقص الانتباه المصحوب بالنشاط الزائد</w:t>
      </w:r>
      <w:r w:rsidRPr="00F1051A">
        <w:rPr>
          <w:rFonts w:cs="Times New Roman"/>
          <w:rtl/>
          <w:lang w:bidi="ar-EG"/>
        </w:rPr>
        <w:t>؛ وذلك للاستفادة منها أثناء الإعداد للمقياس ومنها:</w:t>
      </w:r>
    </w:p>
    <w:p w:rsidR="00F369B0" w:rsidRDefault="00F369B0" w:rsidP="00F369B0">
      <w:pPr>
        <w:pStyle w:val="a5"/>
        <w:numPr>
          <w:ilvl w:val="0"/>
          <w:numId w:val="18"/>
        </w:numPr>
        <w:jc w:val="lowKashida"/>
        <w:rPr>
          <w:lang w:bidi="ar-EG"/>
        </w:rPr>
      </w:pPr>
      <w:bookmarkStart w:id="0" w:name="_Hlk65862243"/>
      <w:r>
        <w:rPr>
          <w:rFonts w:hint="cs"/>
          <w:rtl/>
          <w:lang w:bidi="ar-EG"/>
        </w:rPr>
        <w:t xml:space="preserve">مقياس الآباء للنشاط الزائد لدى الأبناء </w:t>
      </w:r>
      <w:proofErr w:type="spellStart"/>
      <w:r>
        <w:rPr>
          <w:rFonts w:hint="cs"/>
          <w:rtl/>
          <w:lang w:bidi="ar-EG"/>
        </w:rPr>
        <w:t>زوكو</w:t>
      </w:r>
      <w:proofErr w:type="spellEnd"/>
      <w:r>
        <w:rPr>
          <w:rFonts w:hint="cs"/>
          <w:rtl/>
          <w:lang w:bidi="ar-EG"/>
        </w:rPr>
        <w:t xml:space="preserve"> </w:t>
      </w:r>
      <w:proofErr w:type="spellStart"/>
      <w:r>
        <w:rPr>
          <w:rFonts w:hint="cs"/>
          <w:rtl/>
          <w:lang w:bidi="ar-EG"/>
        </w:rPr>
        <w:t>بنتلير</w:t>
      </w:r>
      <w:proofErr w:type="spellEnd"/>
      <w:r w:rsidRPr="005A443F">
        <w:rPr>
          <w:rFonts w:hint="cs"/>
          <w:rtl/>
          <w:lang w:bidi="ar-EG"/>
        </w:rPr>
        <w:t xml:space="preserve"> </w:t>
      </w:r>
      <w:proofErr w:type="spellStart"/>
      <w:r w:rsidRPr="005A443F">
        <w:rPr>
          <w:rFonts w:hint="cs"/>
          <w:rtl/>
          <w:lang w:bidi="ar-EG"/>
        </w:rPr>
        <w:t>(</w:t>
      </w:r>
      <w:r>
        <w:rPr>
          <w:lang w:bidi="ar-EG"/>
        </w:rPr>
        <w:t>zukow</w:t>
      </w:r>
      <w:proofErr w:type="spellEnd"/>
      <w:r>
        <w:rPr>
          <w:lang w:bidi="ar-EG"/>
        </w:rPr>
        <w:t xml:space="preserve"> </w:t>
      </w:r>
      <w:proofErr w:type="spellStart"/>
      <w:r>
        <w:rPr>
          <w:lang w:bidi="ar-EG"/>
        </w:rPr>
        <w:t>Bentier</w:t>
      </w:r>
      <w:proofErr w:type="spellEnd"/>
      <w:r>
        <w:rPr>
          <w:lang w:bidi="ar-EG"/>
        </w:rPr>
        <w:t>, 1978</w:t>
      </w:r>
      <w:r w:rsidRPr="005A443F">
        <w:rPr>
          <w:rFonts w:hint="cs"/>
          <w:rtl/>
          <w:lang w:bidi="ar-EG"/>
        </w:rPr>
        <w:t>).</w:t>
      </w:r>
    </w:p>
    <w:p w:rsidR="00F369B0" w:rsidRPr="005A443F" w:rsidRDefault="00F369B0" w:rsidP="00F369B0">
      <w:pPr>
        <w:pStyle w:val="a5"/>
        <w:numPr>
          <w:ilvl w:val="0"/>
          <w:numId w:val="18"/>
        </w:numPr>
        <w:jc w:val="lowKashida"/>
        <w:rPr>
          <w:lang w:bidi="ar-EG"/>
        </w:rPr>
      </w:pPr>
      <w:bookmarkStart w:id="1" w:name="_Hlk65862357"/>
      <w:r w:rsidRPr="005A443F">
        <w:rPr>
          <w:rFonts w:hint="cs"/>
          <w:rtl/>
          <w:lang w:bidi="ar-EG"/>
        </w:rPr>
        <w:t>مقياس</w:t>
      </w:r>
      <w:r>
        <w:rPr>
          <w:rFonts w:hint="cs"/>
          <w:rtl/>
          <w:lang w:bidi="ar-EG"/>
        </w:rPr>
        <w:t xml:space="preserve"> أعراض ضعف الانتباه المصحوب بالنشاط الزائد </w:t>
      </w:r>
      <w:r>
        <w:rPr>
          <w:lang w:bidi="ar-EG"/>
        </w:rPr>
        <w:t xml:space="preserve"> </w:t>
      </w:r>
      <w:proofErr w:type="spellStart"/>
      <w:r>
        <w:rPr>
          <w:rFonts w:hint="cs"/>
          <w:rtl/>
          <w:lang w:bidi="ar-EG"/>
        </w:rPr>
        <w:t>(</w:t>
      </w:r>
      <w:proofErr w:type="spellEnd"/>
      <w:r>
        <w:rPr>
          <w:rFonts w:hint="cs"/>
          <w:rtl/>
          <w:lang w:bidi="ar-EG"/>
        </w:rPr>
        <w:t xml:space="preserve"> محمود </w:t>
      </w:r>
      <w:proofErr w:type="spellStart"/>
      <w:r>
        <w:rPr>
          <w:rFonts w:hint="cs"/>
          <w:rtl/>
          <w:lang w:bidi="ar-EG"/>
        </w:rPr>
        <w:t>ملكاوى</w:t>
      </w:r>
      <w:proofErr w:type="spellEnd"/>
      <w:r>
        <w:rPr>
          <w:rFonts w:hint="cs"/>
          <w:rtl/>
          <w:lang w:bidi="ar-EG"/>
        </w:rPr>
        <w:t xml:space="preserve"> ،2003</w:t>
      </w:r>
      <w:proofErr w:type="spellStart"/>
      <w:r w:rsidRPr="005A443F">
        <w:rPr>
          <w:rFonts w:hint="cs"/>
          <w:rtl/>
          <w:lang w:bidi="ar-EG"/>
        </w:rPr>
        <w:t>).</w:t>
      </w:r>
      <w:bookmarkEnd w:id="1"/>
      <w:proofErr w:type="spellEnd"/>
    </w:p>
    <w:bookmarkEnd w:id="0"/>
    <w:p w:rsidR="00F369B0" w:rsidRDefault="00F369B0" w:rsidP="00F369B0">
      <w:pPr>
        <w:pStyle w:val="a5"/>
        <w:numPr>
          <w:ilvl w:val="0"/>
          <w:numId w:val="18"/>
        </w:numPr>
        <w:jc w:val="lowKashida"/>
        <w:rPr>
          <w:sz w:val="27"/>
          <w:szCs w:val="27"/>
        </w:rPr>
      </w:pPr>
      <w:r>
        <w:rPr>
          <w:rFonts w:hint="cs"/>
          <w:rtl/>
        </w:rPr>
        <w:t>ومن</w:t>
      </w:r>
      <w:r w:rsidRPr="004B1487">
        <w:rPr>
          <w:rFonts w:hint="cs"/>
          <w:sz w:val="27"/>
          <w:szCs w:val="27"/>
          <w:rtl/>
        </w:rPr>
        <w:t xml:space="preserve"> مقياس تقدير الخصائص السلوكية لذى صعوبات الانتباه وفرط النشاط من تلاميذ الحلقة الثانية من المرحلة </w:t>
      </w:r>
      <w:proofErr w:type="spellStart"/>
      <w:r w:rsidRPr="004B1487">
        <w:rPr>
          <w:rFonts w:hint="cs"/>
          <w:sz w:val="27"/>
          <w:szCs w:val="27"/>
          <w:rtl/>
        </w:rPr>
        <w:t>الإبتدائية</w:t>
      </w:r>
      <w:proofErr w:type="spellEnd"/>
      <w:r w:rsidRPr="004B1487">
        <w:rPr>
          <w:rFonts w:hint="cs"/>
          <w:sz w:val="27"/>
          <w:szCs w:val="27"/>
          <w:rtl/>
        </w:rPr>
        <w:t>(أمنية شلبى،2009</w:t>
      </w:r>
      <w:proofErr w:type="spellStart"/>
      <w:r w:rsidRPr="004B1487">
        <w:rPr>
          <w:rFonts w:hint="cs"/>
          <w:sz w:val="27"/>
          <w:szCs w:val="27"/>
          <w:rtl/>
        </w:rPr>
        <w:t>).</w:t>
      </w:r>
      <w:proofErr w:type="spellEnd"/>
    </w:p>
    <w:p w:rsidR="00F369B0" w:rsidRPr="005A443F" w:rsidRDefault="00F369B0" w:rsidP="00F369B0">
      <w:pPr>
        <w:pStyle w:val="a5"/>
        <w:numPr>
          <w:ilvl w:val="0"/>
          <w:numId w:val="18"/>
        </w:numPr>
        <w:jc w:val="lowKashida"/>
        <w:rPr>
          <w:lang w:bidi="ar-EG"/>
        </w:rPr>
      </w:pPr>
      <w:r w:rsidRPr="005A443F">
        <w:rPr>
          <w:rFonts w:hint="cs"/>
          <w:rtl/>
          <w:lang w:bidi="ar-EG"/>
        </w:rPr>
        <w:t>مقيا</w:t>
      </w:r>
      <w:r>
        <w:rPr>
          <w:rFonts w:hint="cs"/>
          <w:rtl/>
          <w:lang w:bidi="ar-EG"/>
        </w:rPr>
        <w:t>س اضطراب نقص الانتباه المصحوب بالنشاط الزائد</w:t>
      </w:r>
      <w:r w:rsidRPr="005A443F">
        <w:rPr>
          <w:rFonts w:hint="cs"/>
          <w:rtl/>
          <w:lang w:bidi="ar-EG"/>
        </w:rPr>
        <w:t xml:space="preserve"> </w:t>
      </w:r>
      <w:r>
        <w:rPr>
          <w:rFonts w:hint="cs"/>
          <w:rtl/>
          <w:lang w:bidi="ar-EG"/>
        </w:rPr>
        <w:t xml:space="preserve"> أمانى </w:t>
      </w:r>
      <w:proofErr w:type="spellStart"/>
      <w:r>
        <w:rPr>
          <w:rFonts w:hint="cs"/>
          <w:rtl/>
          <w:lang w:bidi="ar-EG"/>
        </w:rPr>
        <w:t>كيتناش</w:t>
      </w:r>
      <w:proofErr w:type="spellEnd"/>
      <w:r>
        <w:rPr>
          <w:rFonts w:hint="cs"/>
          <w:rtl/>
          <w:lang w:bidi="ar-EG"/>
        </w:rPr>
        <w:t xml:space="preserve"> </w:t>
      </w:r>
      <w:proofErr w:type="spellStart"/>
      <w:r w:rsidRPr="005A443F">
        <w:rPr>
          <w:rFonts w:hint="cs"/>
          <w:rtl/>
          <w:lang w:bidi="ar-EG"/>
        </w:rPr>
        <w:t>(</w:t>
      </w:r>
      <w:r>
        <w:rPr>
          <w:lang w:bidi="ar-EG"/>
        </w:rPr>
        <w:t>Amani</w:t>
      </w:r>
      <w:proofErr w:type="spellEnd"/>
      <w:r>
        <w:rPr>
          <w:lang w:bidi="ar-EG"/>
        </w:rPr>
        <w:t xml:space="preserve"> </w:t>
      </w:r>
      <w:proofErr w:type="spellStart"/>
      <w:r>
        <w:rPr>
          <w:lang w:bidi="ar-EG"/>
        </w:rPr>
        <w:t>Kettanech</w:t>
      </w:r>
      <w:proofErr w:type="spellEnd"/>
      <w:r>
        <w:rPr>
          <w:lang w:bidi="ar-EG"/>
        </w:rPr>
        <w:t>, 2015</w:t>
      </w:r>
      <w:r w:rsidRPr="005A443F">
        <w:rPr>
          <w:rFonts w:hint="cs"/>
          <w:rtl/>
          <w:lang w:bidi="ar-EG"/>
        </w:rPr>
        <w:t>).</w:t>
      </w:r>
    </w:p>
    <w:p w:rsidR="00F369B0" w:rsidRPr="005A443F" w:rsidRDefault="00F369B0" w:rsidP="00F369B0">
      <w:pPr>
        <w:pStyle w:val="a5"/>
        <w:numPr>
          <w:ilvl w:val="0"/>
          <w:numId w:val="18"/>
        </w:numPr>
        <w:jc w:val="lowKashida"/>
        <w:rPr>
          <w:lang w:bidi="ar-EG"/>
        </w:rPr>
      </w:pPr>
      <w:r>
        <w:rPr>
          <w:rFonts w:hint="cs"/>
          <w:rtl/>
          <w:lang w:bidi="ar-EG"/>
        </w:rPr>
        <w:t>مقياس اضطراب نقص الانتباه المصحوب بالنشاط الزائد (</w:t>
      </w:r>
      <w:proofErr w:type="spellStart"/>
      <w:r>
        <w:rPr>
          <w:rFonts w:hint="cs"/>
          <w:rtl/>
          <w:lang w:bidi="ar-EG"/>
        </w:rPr>
        <w:t>عيناد</w:t>
      </w:r>
      <w:proofErr w:type="spellEnd"/>
      <w:r>
        <w:rPr>
          <w:rFonts w:hint="cs"/>
          <w:rtl/>
          <w:lang w:bidi="ar-EG"/>
        </w:rPr>
        <w:t xml:space="preserve"> ثابت،2017</w:t>
      </w:r>
      <w:proofErr w:type="spellStart"/>
      <w:r w:rsidRPr="005A443F">
        <w:rPr>
          <w:rFonts w:hint="cs"/>
          <w:rtl/>
          <w:lang w:bidi="ar-EG"/>
        </w:rPr>
        <w:t>).</w:t>
      </w:r>
      <w:proofErr w:type="spellEnd"/>
    </w:p>
    <w:p w:rsidR="00F369B0" w:rsidRDefault="00F369B0" w:rsidP="00F369B0">
      <w:pPr>
        <w:pStyle w:val="a5"/>
        <w:spacing w:line="400" w:lineRule="atLeast"/>
        <w:ind w:left="360"/>
        <w:jc w:val="lowKashida"/>
        <w:rPr>
          <w:rtl/>
          <w:lang w:bidi="ar-EG"/>
        </w:rPr>
      </w:pPr>
      <w:r>
        <w:rPr>
          <w:rFonts w:hint="cs"/>
          <w:rtl/>
          <w:lang w:bidi="ar-EG"/>
        </w:rPr>
        <w:t xml:space="preserve">مقياس النشاط الزائد لدى أطفال المرحلة </w:t>
      </w:r>
      <w:proofErr w:type="spellStart"/>
      <w:r>
        <w:rPr>
          <w:rFonts w:hint="cs"/>
          <w:rtl/>
          <w:lang w:bidi="ar-EG"/>
        </w:rPr>
        <w:t>الإبتدائية</w:t>
      </w:r>
      <w:proofErr w:type="spellEnd"/>
      <w:r>
        <w:rPr>
          <w:lang w:bidi="ar-EG"/>
        </w:rPr>
        <w:t xml:space="preserve"> </w:t>
      </w:r>
      <w:r>
        <w:rPr>
          <w:rFonts w:hint="cs"/>
          <w:rtl/>
          <w:lang w:bidi="ar-EG"/>
        </w:rPr>
        <w:t xml:space="preserve"> (</w:t>
      </w:r>
      <w:proofErr w:type="spellStart"/>
      <w:r>
        <w:rPr>
          <w:rFonts w:hint="cs"/>
          <w:rtl/>
          <w:lang w:bidi="ar-EG"/>
        </w:rPr>
        <w:t>عيدالديب</w:t>
      </w:r>
      <w:proofErr w:type="spellEnd"/>
      <w:r>
        <w:rPr>
          <w:rFonts w:hint="cs"/>
          <w:rtl/>
          <w:lang w:bidi="ar-EG"/>
        </w:rPr>
        <w:t xml:space="preserve"> محمود،2018</w:t>
      </w:r>
      <w:proofErr w:type="spellStart"/>
      <w:r>
        <w:rPr>
          <w:rFonts w:hint="cs"/>
          <w:rtl/>
          <w:lang w:bidi="ar-EG"/>
        </w:rPr>
        <w:t>).</w:t>
      </w:r>
      <w:proofErr w:type="spellEnd"/>
    </w:p>
    <w:p w:rsidR="00C139EB" w:rsidRPr="0010340D" w:rsidRDefault="00C139EB" w:rsidP="00C139EB">
      <w:pPr>
        <w:pStyle w:val="4"/>
        <w:spacing w:before="0" w:line="400" w:lineRule="atLeast"/>
        <w:rPr>
          <w:rFonts w:ascii="Times New Roman" w:hAnsi="Times New Roman" w:cs="Times New Roman"/>
        </w:rPr>
      </w:pPr>
      <w:r w:rsidRPr="0010340D">
        <w:rPr>
          <w:rFonts w:ascii="Times New Roman" w:hAnsi="Times New Roman" w:cs="Times New Roman"/>
          <w:rtl/>
        </w:rPr>
        <w:lastRenderedPageBreak/>
        <w:t>أولاً: حساب صدق المقياس:</w:t>
      </w:r>
    </w:p>
    <w:p w:rsidR="00C139EB" w:rsidRDefault="00C139EB" w:rsidP="00C139EB">
      <w:pPr>
        <w:spacing w:line="400" w:lineRule="atLeast"/>
        <w:ind w:firstLine="720"/>
        <w:jc w:val="lowKashida"/>
        <w:rPr>
          <w:sz w:val="28"/>
          <w:szCs w:val="28"/>
          <w:rtl/>
        </w:rPr>
      </w:pPr>
      <w:r>
        <w:rPr>
          <w:rFonts w:hint="cs"/>
          <w:sz w:val="28"/>
          <w:szCs w:val="28"/>
          <w:rtl/>
        </w:rPr>
        <w:t>لحساب صدق المقياس تم استخدام صدق المحكمين والصدق الظاهري وصدق المقارنة الطرفية والصدق المرتبط بالمحك.</w:t>
      </w:r>
    </w:p>
    <w:p w:rsidR="00C139EB" w:rsidRPr="00605B6A" w:rsidRDefault="00C139EB" w:rsidP="00C139EB">
      <w:pPr>
        <w:pStyle w:val="5"/>
        <w:keepNext/>
        <w:keepLines/>
        <w:numPr>
          <w:ilvl w:val="0"/>
          <w:numId w:val="19"/>
        </w:numPr>
        <w:spacing w:before="40" w:after="0" w:line="400" w:lineRule="atLeast"/>
        <w:rPr>
          <w:rFonts w:ascii="Times New Roman" w:hAnsi="Times New Roman" w:cs="Times New Roman"/>
          <w:b w:val="0"/>
          <w:bCs w:val="0"/>
          <w:i w:val="0"/>
          <w:iCs w:val="0"/>
          <w:sz w:val="28"/>
          <w:szCs w:val="28"/>
        </w:rPr>
      </w:pPr>
      <w:r w:rsidRPr="00605B6A">
        <w:rPr>
          <w:rFonts w:ascii="Times New Roman" w:hAnsi="Times New Roman" w:cs="Times New Roman"/>
          <w:i w:val="0"/>
          <w:iCs w:val="0"/>
          <w:sz w:val="28"/>
          <w:szCs w:val="28"/>
          <w:rtl/>
        </w:rPr>
        <w:t>صــدق المحكمـين:</w:t>
      </w:r>
    </w:p>
    <w:p w:rsidR="00C139EB" w:rsidRDefault="00C139EB" w:rsidP="00C139EB">
      <w:pPr>
        <w:pStyle w:val="a5"/>
        <w:rPr>
          <w:spacing w:val="-6"/>
          <w:rtl/>
        </w:rPr>
      </w:pPr>
      <w:r w:rsidRPr="005A443F">
        <w:rPr>
          <w:rFonts w:hint="cs"/>
          <w:spacing w:val="-6"/>
          <w:rtl/>
        </w:rPr>
        <w:t>تم عرض ال</w:t>
      </w:r>
      <w:r>
        <w:rPr>
          <w:rFonts w:hint="cs"/>
          <w:spacing w:val="-6"/>
          <w:rtl/>
        </w:rPr>
        <w:t xml:space="preserve">مقياس في صورته الأولية على خمسة عشر(15) مُحكمًا </w:t>
      </w:r>
      <w:r w:rsidRPr="005A443F">
        <w:rPr>
          <w:rFonts w:hint="cs"/>
          <w:spacing w:val="-6"/>
          <w:rtl/>
        </w:rPr>
        <w:t xml:space="preserve"> من أساتذة الصحة النفسية وعلم النفس؛ للحكم على المقياس</w:t>
      </w:r>
      <w:r>
        <w:rPr>
          <w:rFonts w:hint="cs"/>
          <w:spacing w:val="-6"/>
          <w:rtl/>
        </w:rPr>
        <w:t xml:space="preserve">، وعلى مدى مناسبته لعينة الدراسة </w:t>
      </w:r>
      <w:proofErr w:type="spellStart"/>
      <w:r w:rsidRPr="005A443F">
        <w:rPr>
          <w:rFonts w:hint="cs"/>
          <w:spacing w:val="-6"/>
          <w:rtl/>
        </w:rPr>
        <w:t>،</w:t>
      </w:r>
      <w:proofErr w:type="spellEnd"/>
      <w:r w:rsidRPr="005A443F">
        <w:rPr>
          <w:rFonts w:hint="cs"/>
          <w:spacing w:val="-6"/>
          <w:rtl/>
        </w:rPr>
        <w:t xml:space="preserve"> ومدى صلاحية </w:t>
      </w:r>
      <w:r>
        <w:rPr>
          <w:rFonts w:hint="cs"/>
          <w:spacing w:val="-6"/>
          <w:rtl/>
        </w:rPr>
        <w:t xml:space="preserve"> </w:t>
      </w:r>
      <w:proofErr w:type="spellStart"/>
      <w:r>
        <w:rPr>
          <w:rFonts w:hint="cs"/>
          <w:spacing w:val="-6"/>
          <w:rtl/>
        </w:rPr>
        <w:t>مفرادات</w:t>
      </w:r>
      <w:proofErr w:type="spellEnd"/>
      <w:r>
        <w:rPr>
          <w:rFonts w:hint="cs"/>
          <w:spacing w:val="-6"/>
          <w:rtl/>
        </w:rPr>
        <w:t xml:space="preserve"> المقياس </w:t>
      </w:r>
      <w:r w:rsidRPr="005A443F">
        <w:rPr>
          <w:rFonts w:hint="cs"/>
          <w:spacing w:val="-6"/>
          <w:rtl/>
        </w:rPr>
        <w:t xml:space="preserve"> </w:t>
      </w:r>
      <w:proofErr w:type="spellStart"/>
      <w:r w:rsidRPr="005A443F">
        <w:rPr>
          <w:rFonts w:hint="cs"/>
          <w:spacing w:val="-6"/>
          <w:rtl/>
        </w:rPr>
        <w:t>للتطبيق،</w:t>
      </w:r>
      <w:proofErr w:type="spellEnd"/>
      <w:r w:rsidRPr="005A443F">
        <w:rPr>
          <w:rFonts w:hint="cs"/>
          <w:spacing w:val="-6"/>
          <w:rtl/>
        </w:rPr>
        <w:t xml:space="preserve"> والحكم على دقة الصياغة، واقتراح التعديلات اللازمة، ووضع الدرجة الملائمة لكل بديل من البدائل الثلاثة لكل موقف من مواقف المقياس</w:t>
      </w:r>
    </w:p>
    <w:p w:rsidR="00C139EB" w:rsidRPr="005F231F" w:rsidRDefault="00C139EB" w:rsidP="00C139EB">
      <w:pPr>
        <w:pStyle w:val="a5"/>
        <w:rPr>
          <w:rtl/>
        </w:rPr>
      </w:pPr>
      <w:r w:rsidRPr="000C2693">
        <w:rPr>
          <w:rFonts w:hint="cs"/>
          <w:sz w:val="27"/>
          <w:szCs w:val="27"/>
          <w:rtl/>
        </w:rPr>
        <w:t xml:space="preserve">ولقد اتضح بعد التحكيم السادة المحكمين اتفاقهم علي بعض عبارات المقياس ، واتفاقهم علي تعديل البعض الآخر وبناءًا علي نسبة </w:t>
      </w:r>
      <w:proofErr w:type="spellStart"/>
      <w:r w:rsidRPr="000C2693">
        <w:rPr>
          <w:rFonts w:hint="cs"/>
          <w:sz w:val="27"/>
          <w:szCs w:val="27"/>
          <w:rtl/>
        </w:rPr>
        <w:t>الإتفاق</w:t>
      </w:r>
      <w:proofErr w:type="spellEnd"/>
      <w:r w:rsidRPr="000C2693">
        <w:rPr>
          <w:rFonts w:hint="cs"/>
          <w:sz w:val="27"/>
          <w:szCs w:val="27"/>
          <w:rtl/>
        </w:rPr>
        <w:t xml:space="preserve"> بين المحكمين لكل عبارة من عبارات المقياس تم الإبقاء علي العبارات التى حصلت على نسبة اتفاق من 80% فأكثر وهى (40) عبارة وتم حذف عبارتان لكونها مكررة بصورة أو بأخرى وأرقام العبارات المحذوفة هى 8-9 وبهذا الإجراء أصبح المقياس في صورته النهائية مكونًا</w:t>
      </w:r>
      <w:r w:rsidRPr="00314AAD">
        <w:rPr>
          <w:rFonts w:hint="cs"/>
          <w:sz w:val="27"/>
          <w:szCs w:val="27"/>
          <w:rtl/>
        </w:rPr>
        <w:t xml:space="preserve"> من (40) عبارة بدلًا من (42) عبارة</w:t>
      </w:r>
    </w:p>
    <w:p w:rsidR="00C139EB" w:rsidRDefault="00C139EB" w:rsidP="00C139EB">
      <w:pPr>
        <w:pStyle w:val="5"/>
        <w:spacing w:line="400" w:lineRule="atLeast"/>
        <w:rPr>
          <w:rFonts w:ascii="Times New Roman" w:hAnsi="Times New Roman" w:cs="Times New Roman"/>
          <w:sz w:val="28"/>
          <w:szCs w:val="28"/>
          <w:rtl/>
        </w:rPr>
      </w:pPr>
      <w:r>
        <w:rPr>
          <w:rFonts w:ascii="Times New Roman" w:hAnsi="Times New Roman" w:cs="Times New Roman"/>
          <w:sz w:val="28"/>
          <w:szCs w:val="28"/>
          <w:rtl/>
        </w:rPr>
        <w:t xml:space="preserve">ب) </w:t>
      </w:r>
      <w:r w:rsidRPr="00605B6A">
        <w:rPr>
          <w:rFonts w:ascii="Times New Roman" w:hAnsi="Times New Roman" w:cs="Times New Roman"/>
          <w:i w:val="0"/>
          <w:iCs w:val="0"/>
          <w:sz w:val="28"/>
          <w:szCs w:val="28"/>
          <w:rtl/>
        </w:rPr>
        <w:t>الصــدق الظـاهـري:</w:t>
      </w:r>
    </w:p>
    <w:p w:rsidR="00605B6A" w:rsidRPr="005C4972" w:rsidRDefault="00C139EB" w:rsidP="00F9556F">
      <w:pPr>
        <w:spacing w:line="264" w:lineRule="auto"/>
        <w:ind w:firstLine="720"/>
        <w:jc w:val="lowKashida"/>
        <w:rPr>
          <w:rFonts w:eastAsia="Times New Roman" w:cs="Simplified Arabic"/>
          <w:spacing w:val="-4"/>
          <w:sz w:val="27"/>
          <w:szCs w:val="27"/>
          <w:rtl/>
          <w:lang w:eastAsia="en-US" w:bidi="ar-SA"/>
        </w:rPr>
      </w:pPr>
      <w:r w:rsidRPr="005C4972">
        <w:rPr>
          <w:rFonts w:eastAsia="Times New Roman" w:cs="Simplified Arabic" w:hint="cs"/>
          <w:spacing w:val="-4"/>
          <w:sz w:val="27"/>
          <w:szCs w:val="27"/>
          <w:rtl/>
          <w:lang w:eastAsia="en-US" w:bidi="ar-SA"/>
        </w:rPr>
        <w:t>قامت الباحثة  بتطبيق مقياس اضطراب نقص الانتباه المصحوب بالنشاط الزائد على عينة التقنين، والتي بلغ قوامُها (</w:t>
      </w:r>
      <w:r>
        <w:rPr>
          <w:rFonts w:eastAsia="Times New Roman" w:cs="Simplified Arabic" w:hint="cs"/>
          <w:spacing w:val="-4"/>
          <w:sz w:val="27"/>
          <w:szCs w:val="27"/>
          <w:rtl/>
          <w:lang w:eastAsia="en-US" w:bidi="ar-SA"/>
        </w:rPr>
        <w:t>40</w:t>
      </w:r>
      <w:r w:rsidRPr="005C4972">
        <w:rPr>
          <w:rFonts w:eastAsia="Times New Roman" w:cs="Simplified Arabic" w:hint="cs"/>
          <w:spacing w:val="-4"/>
          <w:sz w:val="27"/>
          <w:szCs w:val="27"/>
          <w:rtl/>
          <w:lang w:eastAsia="en-US" w:bidi="ar-SA"/>
        </w:rPr>
        <w:t>) طالبًا   ممن  يدرسون بالصف الثانى الإعدادى بمدرسة مصر الإعدادية ، ممن تتراوح أعمارهم من (13 -15</w:t>
      </w:r>
      <w:proofErr w:type="spellStart"/>
      <w:r w:rsidRPr="005C4972">
        <w:rPr>
          <w:rFonts w:eastAsia="Times New Roman" w:cs="Simplified Arabic" w:hint="cs"/>
          <w:spacing w:val="-4"/>
          <w:sz w:val="27"/>
          <w:szCs w:val="27"/>
          <w:rtl/>
          <w:lang w:eastAsia="en-US" w:bidi="ar-SA"/>
        </w:rPr>
        <w:t>)</w:t>
      </w:r>
      <w:proofErr w:type="spellEnd"/>
      <w:r w:rsidRPr="005C4972">
        <w:rPr>
          <w:rFonts w:eastAsia="Times New Roman" w:cs="Simplified Arabic" w:hint="cs"/>
          <w:spacing w:val="-4"/>
          <w:sz w:val="27"/>
          <w:szCs w:val="27"/>
          <w:rtl/>
          <w:lang w:eastAsia="en-US" w:bidi="ar-SA"/>
        </w:rPr>
        <w:t xml:space="preserve"> </w:t>
      </w:r>
      <w:proofErr w:type="spellStart"/>
      <w:r w:rsidRPr="005C4972">
        <w:rPr>
          <w:rFonts w:eastAsia="Times New Roman" w:cs="Simplified Arabic" w:hint="cs"/>
          <w:spacing w:val="-4"/>
          <w:sz w:val="27"/>
          <w:szCs w:val="27"/>
          <w:rtl/>
          <w:lang w:eastAsia="en-US" w:bidi="ar-SA"/>
        </w:rPr>
        <w:t>عامًا،</w:t>
      </w:r>
      <w:proofErr w:type="spellEnd"/>
      <w:r w:rsidRPr="005C4972">
        <w:rPr>
          <w:rFonts w:eastAsia="Times New Roman" w:cs="Simplified Arabic" w:hint="cs"/>
          <w:spacing w:val="-4"/>
          <w:sz w:val="27"/>
          <w:szCs w:val="27"/>
          <w:rtl/>
          <w:lang w:eastAsia="en-US" w:bidi="ar-SA"/>
        </w:rPr>
        <w:t xml:space="preserve"> بمتوسط عُمري (13.860</w:t>
      </w:r>
      <w:proofErr w:type="spellStart"/>
      <w:r w:rsidRPr="005C4972">
        <w:rPr>
          <w:rFonts w:eastAsia="Times New Roman" w:cs="Simplified Arabic" w:hint="cs"/>
          <w:spacing w:val="-4"/>
          <w:sz w:val="27"/>
          <w:szCs w:val="27"/>
          <w:rtl/>
          <w:lang w:eastAsia="en-US" w:bidi="ar-SA"/>
        </w:rPr>
        <w:t>)عامًا،</w:t>
      </w:r>
      <w:proofErr w:type="spellEnd"/>
      <w:r w:rsidRPr="005C4972">
        <w:rPr>
          <w:rFonts w:eastAsia="Times New Roman" w:cs="Simplified Arabic" w:hint="cs"/>
          <w:spacing w:val="-4"/>
          <w:sz w:val="27"/>
          <w:szCs w:val="27"/>
          <w:rtl/>
          <w:lang w:eastAsia="en-US" w:bidi="ar-SA"/>
        </w:rPr>
        <w:t xml:space="preserve">  وبانحراف معيارى (0.804</w:t>
      </w:r>
      <w:r w:rsidRPr="005C4972">
        <w:rPr>
          <w:rFonts w:eastAsia="Times New Roman" w:cs="Simplified Arabic" w:hint="cs"/>
          <w:spacing w:val="-4"/>
          <w:sz w:val="27"/>
          <w:szCs w:val="27"/>
          <w:rtl/>
          <w:lang w:eastAsia="en-US"/>
        </w:rPr>
        <w:t xml:space="preserve">) واتضح للباحثة </w:t>
      </w:r>
      <w:r w:rsidRPr="005C4972">
        <w:rPr>
          <w:rFonts w:eastAsia="Times New Roman" w:cs="Simplified Arabic" w:hint="cs"/>
          <w:spacing w:val="-4"/>
          <w:sz w:val="27"/>
          <w:szCs w:val="27"/>
          <w:rtl/>
          <w:lang w:eastAsia="en-US" w:bidi="ar-SA"/>
        </w:rPr>
        <w:t>أن التعليمات الخاصة بالمقياس واضحة ومحددة، وأن المواقف تتصف أيضًا بالوضوح التام وسهولة الفهم؛ مما يؤكد أن مقياس اضطراب نقص الانتباه المصحوب بالنشاط الزائد يتمتع بالصدق الظاهريّ.</w:t>
      </w:r>
    </w:p>
    <w:p w:rsidR="00C139EB" w:rsidRPr="00605B6A" w:rsidRDefault="00C139EB" w:rsidP="00C139EB">
      <w:pPr>
        <w:pStyle w:val="5"/>
        <w:spacing w:line="400" w:lineRule="atLeast"/>
        <w:rPr>
          <w:rFonts w:ascii="Times New Roman" w:hAnsi="Times New Roman" w:cs="Times New Roman"/>
          <w:b w:val="0"/>
          <w:bCs w:val="0"/>
          <w:i w:val="0"/>
          <w:iCs w:val="0"/>
          <w:sz w:val="28"/>
          <w:szCs w:val="28"/>
          <w:rtl/>
        </w:rPr>
      </w:pPr>
      <w:r w:rsidRPr="00605B6A">
        <w:rPr>
          <w:rFonts w:ascii="Times New Roman" w:hAnsi="Times New Roman" w:cs="Times New Roman"/>
          <w:i w:val="0"/>
          <w:iCs w:val="0"/>
          <w:sz w:val="28"/>
          <w:szCs w:val="28"/>
          <w:rtl/>
        </w:rPr>
        <w:t>ج) صـدق المقـارنـة الطرفيـة:</w:t>
      </w:r>
    </w:p>
    <w:p w:rsidR="00C139EB" w:rsidRPr="00DB21EC" w:rsidRDefault="00C139EB" w:rsidP="00C139EB">
      <w:pPr>
        <w:ind w:firstLine="720"/>
        <w:jc w:val="lowKashida"/>
        <w:rPr>
          <w:rFonts w:eastAsia="Times New Roman" w:cs="Simplified Arabic"/>
          <w:sz w:val="27"/>
          <w:szCs w:val="27"/>
          <w:rtl/>
          <w:lang w:eastAsia="en-US" w:bidi="ar-SA"/>
        </w:rPr>
      </w:pPr>
      <w:r w:rsidRPr="00DB21EC">
        <w:rPr>
          <w:rFonts w:eastAsia="Times New Roman" w:cs="Simplified Arabic" w:hint="cs"/>
          <w:sz w:val="27"/>
          <w:szCs w:val="27"/>
          <w:rtl/>
          <w:lang w:eastAsia="en-US" w:bidi="ar-SA"/>
        </w:rPr>
        <w:t xml:space="preserve">تم </w:t>
      </w:r>
      <w:r w:rsidRPr="00DB21EC">
        <w:rPr>
          <w:rFonts w:eastAsia="Times New Roman" w:cs="Simplified Arabic"/>
          <w:sz w:val="27"/>
          <w:szCs w:val="27"/>
          <w:rtl/>
          <w:lang w:eastAsia="en-US" w:bidi="ar-SA"/>
        </w:rPr>
        <w:t xml:space="preserve">حساب صدق المقارنة الطرفية وذلك للتحقق من القدرة التمييزية </w:t>
      </w:r>
      <w:r w:rsidRPr="00DB21EC">
        <w:rPr>
          <w:rFonts w:eastAsia="Times New Roman" w:cs="Simplified Arabic" w:hint="cs"/>
          <w:sz w:val="27"/>
          <w:szCs w:val="27"/>
          <w:rtl/>
          <w:lang w:eastAsia="en-US" w:bidi="ar-SA"/>
        </w:rPr>
        <w:t xml:space="preserve">للمقياس، </w:t>
      </w:r>
      <w:r w:rsidRPr="00DB21EC">
        <w:rPr>
          <w:rFonts w:eastAsia="Times New Roman" w:cs="Simplified Arabic"/>
          <w:sz w:val="27"/>
          <w:szCs w:val="27"/>
          <w:rtl/>
          <w:lang w:eastAsia="en-US" w:bidi="ar-SA"/>
        </w:rPr>
        <w:t>وما اذا كان</w:t>
      </w:r>
      <w:r w:rsidRPr="00DB21EC">
        <w:rPr>
          <w:rFonts w:eastAsia="Times New Roman" w:cs="Simplified Arabic" w:hint="cs"/>
          <w:sz w:val="27"/>
          <w:szCs w:val="27"/>
          <w:rtl/>
          <w:lang w:eastAsia="en-US" w:bidi="ar-SA"/>
        </w:rPr>
        <w:t xml:space="preserve"> المقياس</w:t>
      </w:r>
      <w:r w:rsidRPr="00DB21EC">
        <w:rPr>
          <w:rFonts w:eastAsia="Times New Roman" w:cs="Simplified Arabic"/>
          <w:sz w:val="27"/>
          <w:szCs w:val="27"/>
          <w:rtl/>
          <w:lang w:eastAsia="en-US" w:bidi="ar-SA"/>
        </w:rPr>
        <w:t xml:space="preserve"> يميز (تمييز</w:t>
      </w:r>
      <w:r w:rsidRPr="00DB21EC">
        <w:rPr>
          <w:rFonts w:eastAsia="Times New Roman" w:cs="Simplified Arabic" w:hint="cs"/>
          <w:sz w:val="27"/>
          <w:szCs w:val="27"/>
          <w:rtl/>
          <w:lang w:eastAsia="en-US" w:bidi="ar-SA"/>
        </w:rPr>
        <w:t>ً</w:t>
      </w:r>
      <w:r w:rsidRPr="00DB21EC">
        <w:rPr>
          <w:rFonts w:eastAsia="Times New Roman" w:cs="Simplified Arabic"/>
          <w:sz w:val="27"/>
          <w:szCs w:val="27"/>
          <w:rtl/>
          <w:lang w:eastAsia="en-US" w:bidi="ar-SA"/>
        </w:rPr>
        <w:t>ا فارق</w:t>
      </w:r>
      <w:r w:rsidRPr="00DB21EC">
        <w:rPr>
          <w:rFonts w:eastAsia="Times New Roman" w:cs="Simplified Arabic" w:hint="cs"/>
          <w:sz w:val="27"/>
          <w:szCs w:val="27"/>
          <w:rtl/>
          <w:lang w:eastAsia="en-US" w:bidi="ar-SA"/>
        </w:rPr>
        <w:t>ً</w:t>
      </w:r>
      <w:r w:rsidRPr="00DB21EC">
        <w:rPr>
          <w:rFonts w:eastAsia="Times New Roman" w:cs="Simplified Arabic"/>
          <w:sz w:val="27"/>
          <w:szCs w:val="27"/>
          <w:rtl/>
          <w:lang w:eastAsia="en-US" w:bidi="ar-SA"/>
        </w:rPr>
        <w:t>ا</w:t>
      </w:r>
      <w:proofErr w:type="spellStart"/>
      <w:r w:rsidRPr="00DB21EC">
        <w:rPr>
          <w:rFonts w:eastAsia="Times New Roman" w:cs="Simplified Arabic"/>
          <w:sz w:val="27"/>
          <w:szCs w:val="27"/>
          <w:rtl/>
          <w:lang w:eastAsia="en-US" w:bidi="ar-SA"/>
        </w:rPr>
        <w:t>)</w:t>
      </w:r>
      <w:proofErr w:type="spellEnd"/>
      <w:r w:rsidRPr="00DB21EC">
        <w:rPr>
          <w:rFonts w:eastAsia="Times New Roman" w:cs="Simplified Arabic"/>
          <w:sz w:val="27"/>
          <w:szCs w:val="27"/>
          <w:rtl/>
          <w:lang w:eastAsia="en-US" w:bidi="ar-SA"/>
        </w:rPr>
        <w:t xml:space="preserve"> بين المستوى الميزان</w:t>
      </w:r>
      <w:r w:rsidRPr="00DB21EC">
        <w:rPr>
          <w:rFonts w:eastAsia="Times New Roman" w:cs="Simplified Arabic" w:hint="cs"/>
          <w:sz w:val="27"/>
          <w:szCs w:val="27"/>
          <w:rtl/>
          <w:lang w:eastAsia="en-US" w:bidi="ar-SA"/>
        </w:rPr>
        <w:t>ي المرتفع</w:t>
      </w:r>
      <w:r w:rsidRPr="00DB21EC">
        <w:rPr>
          <w:rFonts w:eastAsia="Times New Roman" w:cs="Simplified Arabic"/>
          <w:sz w:val="27"/>
          <w:szCs w:val="27"/>
          <w:rtl/>
          <w:lang w:eastAsia="en-US" w:bidi="ar-SA"/>
        </w:rPr>
        <w:t xml:space="preserve"> والمستوى الميزان</w:t>
      </w:r>
      <w:r w:rsidRPr="00DB21EC">
        <w:rPr>
          <w:rFonts w:eastAsia="Times New Roman" w:cs="Simplified Arabic" w:hint="cs"/>
          <w:sz w:val="27"/>
          <w:szCs w:val="27"/>
          <w:rtl/>
          <w:lang w:eastAsia="en-US" w:bidi="ar-SA"/>
        </w:rPr>
        <w:t>ي المنخفض، واتبعت الباحثة الخطوات الآتية:</w:t>
      </w:r>
    </w:p>
    <w:p w:rsidR="00C139EB" w:rsidRPr="00DB21EC" w:rsidRDefault="00C139EB" w:rsidP="00C139EB">
      <w:pPr>
        <w:numPr>
          <w:ilvl w:val="0"/>
          <w:numId w:val="20"/>
        </w:numPr>
        <w:ind w:left="714" w:hanging="357"/>
        <w:jc w:val="lowKashida"/>
        <w:rPr>
          <w:rFonts w:eastAsia="Times New Roman" w:cs="Simplified Arabic"/>
          <w:sz w:val="27"/>
          <w:szCs w:val="27"/>
          <w:lang w:eastAsia="en-US" w:bidi="ar-SA"/>
        </w:rPr>
      </w:pPr>
      <w:r w:rsidRPr="00DB21EC">
        <w:rPr>
          <w:rFonts w:eastAsia="Times New Roman" w:cs="Simplified Arabic" w:hint="cs"/>
          <w:sz w:val="27"/>
          <w:szCs w:val="27"/>
          <w:rtl/>
          <w:lang w:eastAsia="en-US" w:bidi="ar-SA"/>
        </w:rPr>
        <w:t>ترتيب درجات</w:t>
      </w:r>
      <w:r w:rsidRPr="00DB21EC">
        <w:rPr>
          <w:rFonts w:eastAsia="Times New Roman" w:cs="Simplified Arabic"/>
          <w:sz w:val="27"/>
          <w:szCs w:val="27"/>
          <w:rtl/>
          <w:lang w:eastAsia="en-US" w:bidi="ar-SA"/>
        </w:rPr>
        <w:t xml:space="preserve"> أفراد </w:t>
      </w:r>
      <w:r w:rsidRPr="00DB21EC">
        <w:rPr>
          <w:rFonts w:eastAsia="Times New Roman" w:cs="Simplified Arabic" w:hint="cs"/>
          <w:sz w:val="27"/>
          <w:szCs w:val="27"/>
          <w:rtl/>
          <w:lang w:eastAsia="en-US" w:bidi="ar-SA"/>
        </w:rPr>
        <w:t>العينة الاستطلاعية</w:t>
      </w:r>
      <w:r w:rsidRPr="00DB21EC">
        <w:rPr>
          <w:rFonts w:eastAsia="Times New Roman" w:cs="Simplified Arabic"/>
          <w:sz w:val="27"/>
          <w:szCs w:val="27"/>
          <w:rtl/>
          <w:lang w:eastAsia="en-US" w:bidi="ar-SA"/>
        </w:rPr>
        <w:t xml:space="preserve"> وعددهم (</w:t>
      </w:r>
      <w:r w:rsidRPr="00DB21EC">
        <w:rPr>
          <w:rFonts w:eastAsia="Times New Roman" w:cs="Simplified Arabic" w:hint="cs"/>
          <w:sz w:val="27"/>
          <w:szCs w:val="27"/>
          <w:rtl/>
          <w:lang w:eastAsia="en-US" w:bidi="ar-SA"/>
        </w:rPr>
        <w:t>100</w:t>
      </w:r>
      <w:r w:rsidRPr="00DB21EC">
        <w:rPr>
          <w:rFonts w:eastAsia="Times New Roman" w:cs="Simplified Arabic"/>
          <w:sz w:val="27"/>
          <w:szCs w:val="27"/>
          <w:rtl/>
          <w:lang w:eastAsia="en-US" w:bidi="ar-SA"/>
        </w:rPr>
        <w:t xml:space="preserve">) </w:t>
      </w:r>
      <w:r w:rsidRPr="00DB21EC">
        <w:rPr>
          <w:rFonts w:eastAsia="Times New Roman" w:cs="Simplified Arabic" w:hint="cs"/>
          <w:sz w:val="27"/>
          <w:szCs w:val="27"/>
          <w:rtl/>
          <w:lang w:eastAsia="en-US" w:bidi="ar-SA"/>
        </w:rPr>
        <w:t xml:space="preserve">فردًا </w:t>
      </w:r>
      <w:r w:rsidRPr="00DB21EC">
        <w:rPr>
          <w:rFonts w:eastAsia="Times New Roman" w:cs="Simplified Arabic"/>
          <w:sz w:val="27"/>
          <w:szCs w:val="27"/>
          <w:rtl/>
          <w:lang w:eastAsia="en-US" w:bidi="ar-SA"/>
        </w:rPr>
        <w:t>ترتيب</w:t>
      </w:r>
      <w:r w:rsidRPr="00DB21EC">
        <w:rPr>
          <w:rFonts w:eastAsia="Times New Roman" w:cs="Simplified Arabic" w:hint="cs"/>
          <w:sz w:val="27"/>
          <w:szCs w:val="27"/>
          <w:rtl/>
          <w:lang w:eastAsia="en-US" w:bidi="ar-SA"/>
        </w:rPr>
        <w:t>ً</w:t>
      </w:r>
      <w:r w:rsidRPr="00DB21EC">
        <w:rPr>
          <w:rFonts w:eastAsia="Times New Roman" w:cs="Simplified Arabic"/>
          <w:sz w:val="27"/>
          <w:szCs w:val="27"/>
          <w:rtl/>
          <w:lang w:eastAsia="en-US" w:bidi="ar-SA"/>
        </w:rPr>
        <w:t>ا تنازلي</w:t>
      </w:r>
      <w:r w:rsidRPr="00DB21EC">
        <w:rPr>
          <w:rFonts w:eastAsia="Times New Roman" w:cs="Simplified Arabic" w:hint="cs"/>
          <w:sz w:val="27"/>
          <w:szCs w:val="27"/>
          <w:rtl/>
          <w:lang w:eastAsia="en-US" w:bidi="ar-SA"/>
        </w:rPr>
        <w:t>ًّ</w:t>
      </w:r>
      <w:r w:rsidRPr="00DB21EC">
        <w:rPr>
          <w:rFonts w:eastAsia="Times New Roman" w:cs="Simplified Arabic"/>
          <w:sz w:val="27"/>
          <w:szCs w:val="27"/>
          <w:rtl/>
          <w:lang w:eastAsia="en-US" w:bidi="ar-SA"/>
        </w:rPr>
        <w:t>ا.</w:t>
      </w:r>
    </w:p>
    <w:p w:rsidR="00C139EB" w:rsidRPr="00DB21EC" w:rsidRDefault="00C139EB" w:rsidP="00C139EB">
      <w:pPr>
        <w:numPr>
          <w:ilvl w:val="0"/>
          <w:numId w:val="20"/>
        </w:numPr>
        <w:ind w:left="714" w:hanging="357"/>
        <w:jc w:val="lowKashida"/>
        <w:rPr>
          <w:rFonts w:eastAsia="Times New Roman" w:cs="Simplified Arabic"/>
          <w:sz w:val="27"/>
          <w:szCs w:val="27"/>
          <w:lang w:eastAsia="en-US" w:bidi="ar-SA"/>
        </w:rPr>
      </w:pPr>
      <w:r w:rsidRPr="00DB21EC">
        <w:rPr>
          <w:rFonts w:eastAsia="Times New Roman" w:cs="Simplified Arabic" w:hint="cs"/>
          <w:sz w:val="27"/>
          <w:szCs w:val="27"/>
          <w:rtl/>
          <w:lang w:eastAsia="en-US" w:bidi="ar-SA"/>
        </w:rPr>
        <w:t>تحديد</w:t>
      </w:r>
      <w:r w:rsidRPr="00DB21EC">
        <w:rPr>
          <w:rFonts w:eastAsia="Times New Roman" w:cs="Simplified Arabic"/>
          <w:sz w:val="27"/>
          <w:szCs w:val="27"/>
          <w:rtl/>
          <w:lang w:eastAsia="en-US" w:bidi="ar-SA"/>
        </w:rPr>
        <w:t xml:space="preserve"> 27% من العدد الكلى للدرجات من أول الترتيب التنازل</w:t>
      </w:r>
      <w:r w:rsidRPr="00DB21EC">
        <w:rPr>
          <w:rFonts w:eastAsia="Times New Roman" w:cs="Simplified Arabic" w:hint="cs"/>
          <w:sz w:val="27"/>
          <w:szCs w:val="27"/>
          <w:rtl/>
          <w:lang w:eastAsia="en-US" w:bidi="ar-SA"/>
        </w:rPr>
        <w:t>ي</w:t>
      </w:r>
      <w:r w:rsidRPr="00DB21EC">
        <w:rPr>
          <w:rFonts w:eastAsia="Times New Roman" w:cs="Simplified Arabic"/>
          <w:sz w:val="27"/>
          <w:szCs w:val="27"/>
          <w:rtl/>
          <w:lang w:eastAsia="en-US" w:bidi="ar-SA"/>
        </w:rPr>
        <w:t xml:space="preserve"> ومن آخره، أ</w:t>
      </w:r>
      <w:r w:rsidRPr="00DB21EC">
        <w:rPr>
          <w:rFonts w:eastAsia="Times New Roman" w:cs="Simplified Arabic" w:hint="cs"/>
          <w:sz w:val="27"/>
          <w:szCs w:val="27"/>
          <w:rtl/>
          <w:lang w:eastAsia="en-US" w:bidi="ar-SA"/>
        </w:rPr>
        <w:t>ي</w:t>
      </w:r>
      <w:r w:rsidRPr="00DB21EC">
        <w:rPr>
          <w:rFonts w:eastAsia="Times New Roman" w:cs="Simplified Arabic"/>
          <w:sz w:val="27"/>
          <w:szCs w:val="27"/>
          <w:rtl/>
          <w:lang w:eastAsia="en-US" w:bidi="ar-SA"/>
        </w:rPr>
        <w:t xml:space="preserve"> تم </w:t>
      </w:r>
      <w:r w:rsidRPr="00DB21EC">
        <w:rPr>
          <w:rFonts w:eastAsia="Times New Roman" w:cs="Simplified Arabic" w:hint="cs"/>
          <w:sz w:val="27"/>
          <w:szCs w:val="27"/>
          <w:rtl/>
          <w:lang w:eastAsia="en-US" w:bidi="ar-SA"/>
        </w:rPr>
        <w:t>تحديد</w:t>
      </w:r>
      <w:r w:rsidRPr="00DB21EC">
        <w:rPr>
          <w:rFonts w:eastAsia="Times New Roman" w:cs="Simplified Arabic"/>
          <w:sz w:val="27"/>
          <w:szCs w:val="27"/>
          <w:rtl/>
          <w:lang w:eastAsia="en-US" w:bidi="ar-SA"/>
        </w:rPr>
        <w:t xml:space="preserve"> أول </w:t>
      </w:r>
      <w:r w:rsidRPr="00DB21EC">
        <w:rPr>
          <w:rFonts w:eastAsia="Times New Roman" w:cs="Simplified Arabic" w:hint="cs"/>
          <w:sz w:val="27"/>
          <w:szCs w:val="27"/>
          <w:rtl/>
          <w:lang w:eastAsia="en-US" w:bidi="ar-SA"/>
        </w:rPr>
        <w:t xml:space="preserve">(27) فردًا </w:t>
      </w:r>
      <w:r w:rsidRPr="00DB21EC">
        <w:rPr>
          <w:rFonts w:eastAsia="Times New Roman" w:cs="Simplified Arabic"/>
          <w:sz w:val="27"/>
          <w:szCs w:val="27"/>
          <w:rtl/>
          <w:lang w:eastAsia="en-US" w:bidi="ar-SA"/>
        </w:rPr>
        <w:t xml:space="preserve">من الترتيب </w:t>
      </w:r>
      <w:r w:rsidRPr="00DB21EC">
        <w:rPr>
          <w:rFonts w:eastAsia="Times New Roman" w:cs="Simplified Arabic" w:hint="cs"/>
          <w:sz w:val="27"/>
          <w:szCs w:val="27"/>
          <w:rtl/>
          <w:lang w:eastAsia="en-US" w:bidi="ar-SA"/>
        </w:rPr>
        <w:t>كأفراد لل</w:t>
      </w:r>
      <w:r w:rsidRPr="00DB21EC">
        <w:rPr>
          <w:rFonts w:eastAsia="Times New Roman" w:cs="Simplified Arabic"/>
          <w:sz w:val="27"/>
          <w:szCs w:val="27"/>
          <w:rtl/>
          <w:lang w:eastAsia="en-US" w:bidi="ar-SA"/>
        </w:rPr>
        <w:t>مستوى الميزان</w:t>
      </w:r>
      <w:r w:rsidRPr="00DB21EC">
        <w:rPr>
          <w:rFonts w:eastAsia="Times New Roman" w:cs="Simplified Arabic" w:hint="cs"/>
          <w:sz w:val="27"/>
          <w:szCs w:val="27"/>
          <w:rtl/>
          <w:lang w:eastAsia="en-US" w:bidi="ar-SA"/>
        </w:rPr>
        <w:t xml:space="preserve">ي </w:t>
      </w:r>
      <w:proofErr w:type="spellStart"/>
      <w:r w:rsidRPr="00DB21EC">
        <w:rPr>
          <w:rFonts w:eastAsia="Times New Roman" w:cs="Simplified Arabic" w:hint="cs"/>
          <w:sz w:val="27"/>
          <w:szCs w:val="27"/>
          <w:rtl/>
          <w:lang w:eastAsia="en-US" w:bidi="ar-SA"/>
        </w:rPr>
        <w:t>المرتفع</w:t>
      </w:r>
      <w:r w:rsidRPr="00DB21EC">
        <w:rPr>
          <w:rFonts w:eastAsia="Times New Roman" w:cs="Simplified Arabic"/>
          <w:sz w:val="27"/>
          <w:szCs w:val="27"/>
          <w:rtl/>
          <w:lang w:eastAsia="en-US" w:bidi="ar-SA"/>
        </w:rPr>
        <w:t>،</w:t>
      </w:r>
      <w:proofErr w:type="spellEnd"/>
      <w:r w:rsidRPr="00DB21EC">
        <w:rPr>
          <w:rFonts w:eastAsia="Times New Roman" w:cs="Simplified Arabic"/>
          <w:sz w:val="27"/>
          <w:szCs w:val="27"/>
          <w:rtl/>
          <w:lang w:eastAsia="en-US" w:bidi="ar-SA"/>
        </w:rPr>
        <w:t xml:space="preserve"> وآخر </w:t>
      </w:r>
      <w:r w:rsidRPr="00DB21EC">
        <w:rPr>
          <w:rFonts w:eastAsia="Times New Roman" w:cs="Simplified Arabic" w:hint="cs"/>
          <w:sz w:val="27"/>
          <w:szCs w:val="27"/>
          <w:rtl/>
          <w:lang w:eastAsia="en-US" w:bidi="ar-SA"/>
        </w:rPr>
        <w:t>(27</w:t>
      </w:r>
      <w:proofErr w:type="spellStart"/>
      <w:r w:rsidRPr="00DB21EC">
        <w:rPr>
          <w:rFonts w:eastAsia="Times New Roman" w:cs="Simplified Arabic" w:hint="cs"/>
          <w:sz w:val="27"/>
          <w:szCs w:val="27"/>
          <w:rtl/>
          <w:lang w:eastAsia="en-US" w:bidi="ar-SA"/>
        </w:rPr>
        <w:t>)</w:t>
      </w:r>
      <w:proofErr w:type="spellEnd"/>
      <w:r w:rsidRPr="00DB21EC">
        <w:rPr>
          <w:rFonts w:eastAsia="Times New Roman" w:cs="Simplified Arabic" w:hint="cs"/>
          <w:sz w:val="27"/>
          <w:szCs w:val="27"/>
          <w:rtl/>
          <w:lang w:eastAsia="en-US" w:bidi="ar-SA"/>
        </w:rPr>
        <w:t xml:space="preserve"> فردًا</w:t>
      </w:r>
      <w:r w:rsidRPr="00DB21EC">
        <w:rPr>
          <w:rFonts w:eastAsia="Times New Roman" w:cs="Simplified Arabic"/>
          <w:sz w:val="27"/>
          <w:szCs w:val="27"/>
          <w:rtl/>
          <w:lang w:eastAsia="en-US" w:bidi="ar-SA"/>
        </w:rPr>
        <w:t xml:space="preserve"> من الترتيب </w:t>
      </w:r>
      <w:r w:rsidRPr="00DB21EC">
        <w:rPr>
          <w:rFonts w:eastAsia="Times New Roman" w:cs="Simplified Arabic" w:hint="cs"/>
          <w:sz w:val="27"/>
          <w:szCs w:val="27"/>
          <w:rtl/>
          <w:lang w:eastAsia="en-US" w:bidi="ar-SA"/>
        </w:rPr>
        <w:t>كأفراد لل</w:t>
      </w:r>
      <w:r w:rsidRPr="00DB21EC">
        <w:rPr>
          <w:rFonts w:eastAsia="Times New Roman" w:cs="Simplified Arabic"/>
          <w:sz w:val="27"/>
          <w:szCs w:val="27"/>
          <w:rtl/>
          <w:lang w:eastAsia="en-US" w:bidi="ar-SA"/>
        </w:rPr>
        <w:t>مستوى الميزان</w:t>
      </w:r>
      <w:r w:rsidRPr="00DB21EC">
        <w:rPr>
          <w:rFonts w:eastAsia="Times New Roman" w:cs="Simplified Arabic" w:hint="cs"/>
          <w:sz w:val="27"/>
          <w:szCs w:val="27"/>
          <w:rtl/>
          <w:lang w:eastAsia="en-US" w:bidi="ar-SA"/>
        </w:rPr>
        <w:t>ي المنخفض</w:t>
      </w:r>
      <w:r w:rsidRPr="00DB21EC">
        <w:rPr>
          <w:rFonts w:eastAsia="Times New Roman" w:cs="Simplified Arabic"/>
          <w:sz w:val="27"/>
          <w:szCs w:val="27"/>
          <w:rtl/>
          <w:lang w:eastAsia="en-US" w:bidi="ar-SA"/>
        </w:rPr>
        <w:t>.</w:t>
      </w:r>
    </w:p>
    <w:p w:rsidR="00C139EB" w:rsidRPr="00DB21EC" w:rsidRDefault="00C139EB" w:rsidP="00C139EB">
      <w:pPr>
        <w:rPr>
          <w:rtl/>
        </w:rPr>
      </w:pPr>
      <w:r w:rsidRPr="00DB21EC">
        <w:rPr>
          <w:rFonts w:eastAsia="Times New Roman" w:cs="Simplified Arabic" w:hint="cs"/>
          <w:sz w:val="27"/>
          <w:szCs w:val="27"/>
          <w:rtl/>
          <w:lang w:eastAsia="en-US" w:bidi="ar-SA"/>
        </w:rPr>
        <w:lastRenderedPageBreak/>
        <w:t xml:space="preserve">تم </w:t>
      </w:r>
      <w:r w:rsidRPr="00DB21EC">
        <w:rPr>
          <w:rFonts w:eastAsia="Times New Roman" w:cs="Simplified Arabic"/>
          <w:sz w:val="27"/>
          <w:szCs w:val="27"/>
          <w:rtl/>
          <w:lang w:eastAsia="en-US" w:bidi="ar-SA"/>
        </w:rPr>
        <w:t>حساب الفرق بين متوسط</w:t>
      </w:r>
      <w:r w:rsidRPr="00DB21EC">
        <w:rPr>
          <w:rFonts w:eastAsia="Times New Roman" w:cs="Simplified Arabic" w:hint="cs"/>
          <w:sz w:val="27"/>
          <w:szCs w:val="27"/>
          <w:rtl/>
          <w:lang w:eastAsia="en-US" w:bidi="ar-SA"/>
        </w:rPr>
        <w:t>ي</w:t>
      </w:r>
      <w:r w:rsidRPr="00DB21EC">
        <w:rPr>
          <w:rFonts w:eastAsia="Times New Roman" w:cs="Simplified Arabic"/>
          <w:sz w:val="27"/>
          <w:szCs w:val="27"/>
          <w:rtl/>
          <w:lang w:eastAsia="en-US" w:bidi="ar-SA"/>
        </w:rPr>
        <w:t xml:space="preserve"> درجات الأفراد ف</w:t>
      </w:r>
      <w:r w:rsidRPr="00DB21EC">
        <w:rPr>
          <w:rFonts w:eastAsia="Times New Roman" w:cs="Simplified Arabic" w:hint="cs"/>
          <w:sz w:val="27"/>
          <w:szCs w:val="27"/>
          <w:rtl/>
          <w:lang w:eastAsia="en-US" w:bidi="ar-SA"/>
        </w:rPr>
        <w:t>ي مستوى</w:t>
      </w:r>
      <w:r w:rsidRPr="00DB21EC">
        <w:rPr>
          <w:rFonts w:eastAsia="Times New Roman" w:cs="Simplified Arabic"/>
          <w:sz w:val="27"/>
          <w:szCs w:val="27"/>
          <w:rtl/>
          <w:lang w:eastAsia="en-US" w:bidi="ar-SA"/>
        </w:rPr>
        <w:t xml:space="preserve"> الميزانين</w:t>
      </w:r>
      <w:r w:rsidRPr="00DB21EC">
        <w:rPr>
          <w:rFonts w:eastAsia="Times New Roman" w:cs="Simplified Arabic" w:hint="cs"/>
          <w:sz w:val="27"/>
          <w:szCs w:val="27"/>
          <w:rtl/>
          <w:lang w:eastAsia="en-US" w:bidi="ar-SA"/>
        </w:rPr>
        <w:t xml:space="preserve"> عن طريق استخدام اختبار "ت" </w:t>
      </w:r>
      <w:r w:rsidRPr="00DB21EC">
        <w:rPr>
          <w:rFonts w:eastAsia="Times New Roman" w:cs="Simplified Arabic"/>
          <w:sz w:val="27"/>
          <w:szCs w:val="27"/>
          <w:lang w:eastAsia="en-US" w:bidi="ar-SA"/>
        </w:rPr>
        <w:t>T-test</w:t>
      </w:r>
    </w:p>
    <w:p w:rsidR="00C139EB" w:rsidRPr="00605B6A" w:rsidRDefault="00C139EB" w:rsidP="00C139EB">
      <w:pPr>
        <w:pStyle w:val="4"/>
        <w:spacing w:line="400" w:lineRule="atLeast"/>
        <w:rPr>
          <w:rFonts w:ascii="Times New Roman" w:hAnsi="Times New Roman" w:cs="Times New Roman"/>
          <w:sz w:val="32"/>
          <w:szCs w:val="32"/>
          <w:rtl/>
        </w:rPr>
      </w:pPr>
      <w:r w:rsidRPr="00605B6A">
        <w:rPr>
          <w:rFonts w:ascii="Times New Roman" w:hAnsi="Times New Roman" w:cs="Times New Roman"/>
          <w:sz w:val="32"/>
          <w:szCs w:val="32"/>
          <w:rtl/>
        </w:rPr>
        <w:t>ثانيًا: ثبـــات المقيــاس:</w:t>
      </w:r>
    </w:p>
    <w:p w:rsidR="00C139EB" w:rsidRPr="0090435A" w:rsidRDefault="00C139EB" w:rsidP="00C139EB">
      <w:pPr>
        <w:spacing w:line="400" w:lineRule="atLeast"/>
        <w:ind w:firstLine="720"/>
        <w:jc w:val="lowKashida"/>
        <w:rPr>
          <w:sz w:val="28"/>
          <w:szCs w:val="28"/>
        </w:rPr>
      </w:pPr>
      <w:r>
        <w:rPr>
          <w:rFonts w:hint="cs"/>
          <w:sz w:val="28"/>
          <w:szCs w:val="28"/>
          <w:rtl/>
        </w:rPr>
        <w:t>قامت الباحثة بحساب ثبات المقياس بطريقتين مختلفتين: الأولى هي طريقة إعادة تطبيق المقياس، والثانية كانت التجزئة النصفية.</w:t>
      </w:r>
    </w:p>
    <w:p w:rsidR="00C139EB" w:rsidRPr="0090435A" w:rsidRDefault="00C139EB" w:rsidP="00C139EB">
      <w:pPr>
        <w:keepNext/>
        <w:keepLines/>
        <w:spacing w:before="120"/>
        <w:jc w:val="lowKashida"/>
        <w:outlineLvl w:val="3"/>
        <w:rPr>
          <w:rFonts w:ascii="Arial Black" w:eastAsia="Times New Roman" w:hAnsi="Arial Black" w:cs="Malik Lt BT"/>
          <w:bCs/>
          <w:sz w:val="20"/>
          <w:szCs w:val="27"/>
          <w:lang w:eastAsia="en-US" w:bidi="ar-SA"/>
        </w:rPr>
      </w:pPr>
      <w:r>
        <w:rPr>
          <w:rFonts w:ascii="Arial Black" w:eastAsia="Times New Roman" w:hAnsi="Arial Black" w:cs="Malik Lt BT" w:hint="cs"/>
          <w:bCs/>
          <w:sz w:val="20"/>
          <w:szCs w:val="27"/>
          <w:rtl/>
          <w:lang w:eastAsia="en-US" w:bidi="ar-SA"/>
        </w:rPr>
        <w:t>أ)</w:t>
      </w:r>
      <w:r w:rsidRPr="0090435A">
        <w:rPr>
          <w:rFonts w:ascii="Arial Black" w:eastAsia="Times New Roman" w:hAnsi="Arial Black" w:cs="Malik Lt BT" w:hint="cs"/>
          <w:bCs/>
          <w:sz w:val="20"/>
          <w:szCs w:val="27"/>
          <w:rtl/>
          <w:lang w:eastAsia="en-US" w:bidi="ar-SA"/>
        </w:rPr>
        <w:t>طريقة إعادة التطبيق:</w:t>
      </w:r>
    </w:p>
    <w:p w:rsidR="00C139EB" w:rsidRPr="00104A0B" w:rsidRDefault="00C139EB" w:rsidP="00874CCB">
      <w:pPr>
        <w:spacing w:line="204" w:lineRule="auto"/>
        <w:ind w:firstLine="720"/>
        <w:jc w:val="lowKashida"/>
        <w:rPr>
          <w:rFonts w:eastAsia="Times New Roman" w:cs="Simplified Arabic"/>
          <w:b/>
          <w:bCs/>
          <w:sz w:val="27"/>
          <w:szCs w:val="27"/>
          <w:rtl/>
          <w:lang w:eastAsia="en-US" w:bidi="ar-IQ"/>
        </w:rPr>
      </w:pPr>
      <w:r w:rsidRPr="0090435A">
        <w:rPr>
          <w:rFonts w:ascii="Arial" w:eastAsia="Times New Roman" w:hAnsi="Arial" w:cs="Simplified Arabic" w:hint="cs"/>
          <w:sz w:val="27"/>
          <w:szCs w:val="27"/>
          <w:rtl/>
          <w:lang w:eastAsia="en-US" w:bidi="ar-IQ"/>
        </w:rPr>
        <w:t xml:space="preserve">وتقوم هذه الطريقة على أساس تطبيق المقياس على العينة الاستطلاعية مرتين متتاليتين، يكون الفاصل بينهما فترة كافية لا تساعد الفرد على تذكر مفردات المقياس، ويدل الارتباط بين درجات التطبيق الأول ودرجات التطبيق الثاني على معامل استقرار ( ثبات) الاختبار، وعليه قامت الباحثة بتطبيق المقياس المكون من (40) عبارة على العينة الاستطلاعية البـالغ عددها ( </w:t>
      </w:r>
      <w:r w:rsidRPr="0090435A">
        <w:rPr>
          <w:rFonts w:ascii="Arial" w:eastAsia="Times New Roman" w:hAnsi="Arial" w:cs="Simplified Arabic" w:hint="cs"/>
          <w:sz w:val="27"/>
          <w:szCs w:val="27"/>
          <w:rtl/>
          <w:lang w:eastAsia="en-US"/>
        </w:rPr>
        <w:t>100</w:t>
      </w:r>
      <w:r w:rsidRPr="0090435A">
        <w:rPr>
          <w:rFonts w:ascii="Arial" w:eastAsia="Times New Roman" w:hAnsi="Arial" w:cs="Simplified Arabic" w:hint="cs"/>
          <w:sz w:val="27"/>
          <w:szCs w:val="27"/>
          <w:rtl/>
          <w:lang w:eastAsia="en-US" w:bidi="ar-IQ"/>
        </w:rPr>
        <w:t xml:space="preserve"> ) طالبًا من المراهقين، وبعد مضي أسبوعين تم إعادة تطبيقه مرة أخرى على نفس العينة، ثم قامت  الباحثة بتفريغ الدرجات، وباستخدام معامل الارتباط (بيرسون) بين نتائج التطبيقين ظهرت قـيمة معامل الثبات (0,990) بين الدرجة الكلية لكلا التطبيقين، (0.992) بين بعد نقص الانتباه لكلا التطبيقين ،و (0.975) بين بعد النشاط الزائد و</w:t>
      </w:r>
      <w:r w:rsidR="00874CCB">
        <w:rPr>
          <w:rFonts w:ascii="Arial" w:eastAsia="Times New Roman" w:hAnsi="Arial" w:cs="Simplified Arabic" w:hint="cs"/>
          <w:sz w:val="27"/>
          <w:szCs w:val="27"/>
          <w:rtl/>
          <w:lang w:eastAsia="en-US" w:bidi="ar-IQ"/>
        </w:rPr>
        <w:t>الاندفاعية</w:t>
      </w:r>
      <w:r w:rsidRPr="0090435A">
        <w:rPr>
          <w:rFonts w:ascii="Arial" w:eastAsia="Times New Roman" w:hAnsi="Arial" w:cs="Simplified Arabic" w:hint="cs"/>
          <w:sz w:val="27"/>
          <w:szCs w:val="27"/>
          <w:rtl/>
          <w:lang w:eastAsia="en-US" w:bidi="ar-IQ"/>
        </w:rPr>
        <w:t xml:space="preserve"> لكلا التطبيقين </w:t>
      </w:r>
      <w:proofErr w:type="spellStart"/>
      <w:r w:rsidRPr="0090435A">
        <w:rPr>
          <w:rFonts w:ascii="Arial" w:eastAsia="Times New Roman" w:hAnsi="Arial" w:cs="Simplified Arabic" w:hint="cs"/>
          <w:sz w:val="27"/>
          <w:szCs w:val="27"/>
          <w:rtl/>
          <w:lang w:eastAsia="en-US" w:bidi="ar-IQ"/>
        </w:rPr>
        <w:t>،</w:t>
      </w:r>
      <w:proofErr w:type="spellEnd"/>
      <w:r w:rsidRPr="0090435A">
        <w:rPr>
          <w:rFonts w:ascii="Arial" w:eastAsia="Times New Roman" w:hAnsi="Arial" w:cs="Simplified Arabic" w:hint="cs"/>
          <w:sz w:val="27"/>
          <w:szCs w:val="27"/>
          <w:rtl/>
          <w:lang w:eastAsia="en-US" w:bidi="ar-IQ"/>
        </w:rPr>
        <w:t xml:space="preserve"> وجميع هذه القيم دالة عند مستوى 0,01، مما يشير إلى ثبات المقياس حسب طريقة إعادة التطبيق</w:t>
      </w:r>
      <w:r w:rsidRPr="0090435A">
        <w:rPr>
          <w:rFonts w:eastAsia="Times New Roman" w:cs="Simplified Arabic" w:hint="cs"/>
          <w:sz w:val="27"/>
          <w:szCs w:val="27"/>
          <w:rtl/>
          <w:lang w:eastAsia="en-US" w:bidi="ar-SA"/>
        </w:rPr>
        <w:t xml:space="preserve"> </w:t>
      </w:r>
    </w:p>
    <w:p w:rsidR="00C139EB" w:rsidRPr="00104A0B" w:rsidRDefault="00C139EB" w:rsidP="00C139EB">
      <w:pPr>
        <w:keepNext/>
        <w:keepLines/>
        <w:spacing w:before="120" w:line="216" w:lineRule="auto"/>
        <w:jc w:val="lowKashida"/>
        <w:outlineLvl w:val="3"/>
        <w:rPr>
          <w:rFonts w:ascii="Arial Black" w:eastAsia="Times New Roman" w:hAnsi="Arial Black" w:cs="Malik Lt BT"/>
          <w:bCs/>
          <w:sz w:val="20"/>
          <w:szCs w:val="27"/>
          <w:lang w:eastAsia="en-US" w:bidi="ar-SA"/>
        </w:rPr>
      </w:pPr>
      <w:r>
        <w:rPr>
          <w:rFonts w:ascii="Arial Black" w:eastAsia="Times New Roman" w:hAnsi="Arial Black" w:cs="Malik Lt BT" w:hint="cs"/>
          <w:bCs/>
          <w:sz w:val="20"/>
          <w:szCs w:val="27"/>
          <w:rtl/>
          <w:lang w:eastAsia="en-US" w:bidi="ar-SA"/>
        </w:rPr>
        <w:t>ب)</w:t>
      </w:r>
      <w:r w:rsidRPr="00104A0B">
        <w:rPr>
          <w:rFonts w:ascii="Arial Black" w:eastAsia="Times New Roman" w:hAnsi="Arial Black" w:cs="Malik Lt BT" w:hint="cs"/>
          <w:bCs/>
          <w:sz w:val="20"/>
          <w:szCs w:val="27"/>
          <w:rtl/>
          <w:lang w:eastAsia="en-US" w:bidi="ar-SA"/>
        </w:rPr>
        <w:t>طريقة التجزئة النصفية:</w:t>
      </w:r>
    </w:p>
    <w:p w:rsidR="00C139EB" w:rsidRPr="00104A0B" w:rsidRDefault="00C139EB" w:rsidP="00C139EB">
      <w:pPr>
        <w:pStyle w:val="a5"/>
        <w:rPr>
          <w:rtl/>
        </w:rPr>
      </w:pPr>
      <w:r w:rsidRPr="00104A0B">
        <w:rPr>
          <w:rFonts w:hint="cs"/>
          <w:sz w:val="27"/>
          <w:szCs w:val="27"/>
          <w:rtl/>
        </w:rPr>
        <w:t>تعمل تلك الطريقة على حساب معامل الارتباط بين درجات نصفى مقياس اضطراب نقص الانتباه المصحوب بالنشاط الزائد ، حيث تَمَّ تجزئة المقياس إلى نصفين متكافئين، يتضمن القسم الأول درجات الطلاب في الأسئلة الفردية، ويتضمن القسم الثاني درجات الطلاب في الأسئلة الزوجية، ثُمَّ حساب معامل الارتباط بينهما</w:t>
      </w:r>
    </w:p>
    <w:p w:rsidR="00605B6A" w:rsidRDefault="00C139EB" w:rsidP="00E62064">
      <w:pPr>
        <w:spacing w:before="240" w:line="400" w:lineRule="atLeast"/>
        <w:ind w:firstLine="720"/>
        <w:jc w:val="lowKashida"/>
        <w:rPr>
          <w:sz w:val="28"/>
          <w:szCs w:val="28"/>
        </w:rPr>
      </w:pPr>
      <w:r>
        <w:rPr>
          <w:rFonts w:hint="cs"/>
          <w:b/>
          <w:bCs/>
          <w:sz w:val="28"/>
          <w:szCs w:val="28"/>
          <w:rtl/>
        </w:rPr>
        <w:t>وبعد عمل صدق وثبات المقياس اتضح أن المقياس في صورته النهائية يتمتع بمعاملات صدق وثبات عالية</w:t>
      </w:r>
      <w:r>
        <w:rPr>
          <w:rFonts w:hint="cs"/>
          <w:sz w:val="28"/>
          <w:szCs w:val="28"/>
          <w:rtl/>
        </w:rPr>
        <w:t>.</w:t>
      </w:r>
      <w:r w:rsidR="00605B6A">
        <w:rPr>
          <w:sz w:val="28"/>
          <w:szCs w:val="28"/>
        </w:rPr>
        <w:t xml:space="preserve"> </w:t>
      </w:r>
    </w:p>
    <w:p w:rsidR="00C139EB" w:rsidRDefault="00C139EB" w:rsidP="00C139EB">
      <w:pPr>
        <w:spacing w:before="240" w:line="400" w:lineRule="atLeast"/>
        <w:jc w:val="lowKashida"/>
        <w:rPr>
          <w:b/>
          <w:bCs/>
          <w:sz w:val="28"/>
          <w:szCs w:val="28"/>
          <w:rtl/>
          <w:lang w:val="sq-AL"/>
        </w:rPr>
      </w:pPr>
      <w:r>
        <w:rPr>
          <w:rFonts w:hint="cs"/>
          <w:b/>
          <w:bCs/>
          <w:sz w:val="28"/>
          <w:szCs w:val="28"/>
          <w:rtl/>
          <w:lang w:val="sq-AL"/>
        </w:rPr>
        <w:t xml:space="preserve">الأساليب </w:t>
      </w:r>
      <w:r>
        <w:rPr>
          <w:rFonts w:hint="cs"/>
          <w:b/>
          <w:bCs/>
          <w:i/>
          <w:iCs/>
          <w:sz w:val="28"/>
          <w:szCs w:val="28"/>
          <w:rtl/>
          <w:lang w:val="sq-AL"/>
        </w:rPr>
        <w:t>الإحصائية</w:t>
      </w:r>
      <w:r w:rsidR="00F9556F">
        <w:rPr>
          <w:rFonts w:hint="cs"/>
          <w:b/>
          <w:bCs/>
          <w:sz w:val="28"/>
          <w:szCs w:val="28"/>
          <w:rtl/>
          <w:lang w:val="sq-AL"/>
        </w:rPr>
        <w:t xml:space="preserve"> ا</w:t>
      </w:r>
      <w:r>
        <w:rPr>
          <w:rFonts w:hint="cs"/>
          <w:b/>
          <w:bCs/>
          <w:sz w:val="28"/>
          <w:szCs w:val="28"/>
          <w:rtl/>
          <w:lang w:val="sq-AL"/>
        </w:rPr>
        <w:t>لمستخدمة :</w:t>
      </w:r>
    </w:p>
    <w:p w:rsidR="0023008F" w:rsidRDefault="00C139EB" w:rsidP="0023008F">
      <w:pPr>
        <w:spacing w:line="400" w:lineRule="atLeast"/>
        <w:ind w:firstLine="720"/>
        <w:jc w:val="lowKashida"/>
        <w:rPr>
          <w:sz w:val="28"/>
          <w:szCs w:val="28"/>
          <w:rtl/>
        </w:rPr>
      </w:pPr>
      <w:r>
        <w:rPr>
          <w:rFonts w:hint="cs"/>
          <w:sz w:val="28"/>
          <w:szCs w:val="28"/>
          <w:rtl/>
        </w:rPr>
        <w:t xml:space="preserve">استخدمت من الباحثة </w:t>
      </w:r>
      <w:r w:rsidR="00EF06A6">
        <w:rPr>
          <w:rFonts w:hint="cs"/>
          <w:sz w:val="28"/>
          <w:szCs w:val="28"/>
          <w:rtl/>
        </w:rPr>
        <w:t>اختبار ت (</w:t>
      </w:r>
      <w:r w:rsidR="00EF06A6">
        <w:rPr>
          <w:sz w:val="28"/>
          <w:szCs w:val="28"/>
        </w:rPr>
        <w:t xml:space="preserve">( </w:t>
      </w:r>
      <w:proofErr w:type="spellStart"/>
      <w:r w:rsidR="00EF06A6">
        <w:rPr>
          <w:sz w:val="28"/>
          <w:szCs w:val="28"/>
        </w:rPr>
        <w:t>T.test</w:t>
      </w:r>
      <w:proofErr w:type="spellEnd"/>
      <w:r w:rsidR="00EF06A6">
        <w:rPr>
          <w:sz w:val="28"/>
          <w:szCs w:val="28"/>
        </w:rPr>
        <w:t xml:space="preserve"> </w:t>
      </w:r>
      <w:r w:rsidR="00EF06A6">
        <w:rPr>
          <w:rFonts w:hint="cs"/>
          <w:sz w:val="28"/>
          <w:szCs w:val="28"/>
          <w:rtl/>
        </w:rPr>
        <w:t xml:space="preserve">وذلك باستخدام البرنامج الإحصائى </w:t>
      </w:r>
      <w:proofErr w:type="spellStart"/>
      <w:r w:rsidR="00EF06A6">
        <w:rPr>
          <w:rFonts w:hint="cs"/>
          <w:sz w:val="28"/>
          <w:szCs w:val="28"/>
          <w:rtl/>
        </w:rPr>
        <w:t>(</w:t>
      </w:r>
      <w:proofErr w:type="spellEnd"/>
      <w:r w:rsidR="00EF06A6">
        <w:rPr>
          <w:rFonts w:hint="cs"/>
          <w:sz w:val="28"/>
          <w:szCs w:val="28"/>
          <w:rtl/>
        </w:rPr>
        <w:t xml:space="preserve"> </w:t>
      </w:r>
      <w:r w:rsidR="0023008F">
        <w:rPr>
          <w:sz w:val="28"/>
          <w:szCs w:val="28"/>
        </w:rPr>
        <w:t>SPSS</w:t>
      </w:r>
      <w:proofErr w:type="spellStart"/>
      <w:r w:rsidR="00EF06A6">
        <w:rPr>
          <w:rFonts w:hint="cs"/>
          <w:sz w:val="28"/>
          <w:szCs w:val="28"/>
          <w:rtl/>
        </w:rPr>
        <w:t>)</w:t>
      </w:r>
      <w:proofErr w:type="spellEnd"/>
      <w:r w:rsidR="0023008F">
        <w:rPr>
          <w:sz w:val="28"/>
          <w:szCs w:val="28"/>
        </w:rPr>
        <w:t xml:space="preserve"> </w:t>
      </w:r>
      <w:r w:rsidR="0023008F">
        <w:rPr>
          <w:rFonts w:hint="cs"/>
          <w:sz w:val="28"/>
          <w:szCs w:val="28"/>
          <w:rtl/>
        </w:rPr>
        <w:t xml:space="preserve">للتحقق من صحة الفروض </w:t>
      </w:r>
      <w:proofErr w:type="spellStart"/>
      <w:r w:rsidR="0023008F">
        <w:rPr>
          <w:rFonts w:hint="cs"/>
          <w:sz w:val="28"/>
          <w:szCs w:val="28"/>
          <w:rtl/>
        </w:rPr>
        <w:t>.</w:t>
      </w:r>
      <w:proofErr w:type="spellEnd"/>
    </w:p>
    <w:p w:rsidR="003A6B47" w:rsidRPr="0023008F" w:rsidRDefault="0023008F" w:rsidP="0023008F">
      <w:pPr>
        <w:pStyle w:val="a5"/>
        <w:spacing w:line="400" w:lineRule="atLeast"/>
        <w:ind w:left="360"/>
        <w:jc w:val="lowKashida"/>
        <w:rPr>
          <w:rFonts w:cs="Times New Roman"/>
          <w:rtl/>
          <w:lang w:bidi="ar-EG"/>
        </w:rPr>
      </w:pPr>
      <w:r w:rsidRPr="00F1051A">
        <w:rPr>
          <w:rtl/>
          <w:lang w:val="sq-AL"/>
        </w:rPr>
        <w:t>نتائج الدراسة</w:t>
      </w:r>
    </w:p>
    <w:p w:rsidR="003A6B47" w:rsidRDefault="003A6B47" w:rsidP="000052AE">
      <w:pPr>
        <w:spacing w:line="400" w:lineRule="atLeast"/>
        <w:ind w:firstLine="720"/>
        <w:jc w:val="lowKashida"/>
        <w:rPr>
          <w:b/>
          <w:bCs/>
          <w:sz w:val="28"/>
          <w:szCs w:val="28"/>
          <w:rtl/>
        </w:rPr>
      </w:pPr>
      <w:r w:rsidRPr="00F40D98">
        <w:rPr>
          <w:rFonts w:hint="cs"/>
          <w:sz w:val="28"/>
          <w:szCs w:val="28"/>
          <w:rtl/>
        </w:rPr>
        <w:t>ينص الفرض ال</w:t>
      </w:r>
      <w:r w:rsidR="000052AE">
        <w:rPr>
          <w:rFonts w:hint="cs"/>
          <w:sz w:val="28"/>
          <w:szCs w:val="28"/>
          <w:rtl/>
        </w:rPr>
        <w:t xml:space="preserve">دراسة </w:t>
      </w:r>
      <w:r w:rsidRPr="00F40D98">
        <w:rPr>
          <w:rFonts w:hint="cs"/>
          <w:sz w:val="28"/>
          <w:szCs w:val="28"/>
          <w:rtl/>
        </w:rPr>
        <w:t xml:space="preserve"> على: "</w:t>
      </w:r>
      <w:r w:rsidR="000052AE">
        <w:rPr>
          <w:rFonts w:hint="cs"/>
          <w:b/>
          <w:bCs/>
          <w:sz w:val="28"/>
          <w:szCs w:val="28"/>
          <w:rtl/>
        </w:rPr>
        <w:t xml:space="preserve">توجد فروق ذات دلالة إحصائية بين </w:t>
      </w:r>
      <w:proofErr w:type="spellStart"/>
      <w:r w:rsidR="000052AE">
        <w:rPr>
          <w:rFonts w:hint="cs"/>
          <w:b/>
          <w:bCs/>
          <w:sz w:val="28"/>
          <w:szCs w:val="28"/>
          <w:rtl/>
        </w:rPr>
        <w:t>متوسى</w:t>
      </w:r>
      <w:proofErr w:type="spellEnd"/>
      <w:r w:rsidR="000052AE">
        <w:rPr>
          <w:rFonts w:hint="cs"/>
          <w:b/>
          <w:bCs/>
          <w:sz w:val="28"/>
          <w:szCs w:val="28"/>
          <w:rtl/>
        </w:rPr>
        <w:t xml:space="preserve"> رتب درجات </w:t>
      </w:r>
      <w:proofErr w:type="spellStart"/>
      <w:r w:rsidR="000052AE">
        <w:rPr>
          <w:rFonts w:hint="cs"/>
          <w:b/>
          <w:bCs/>
          <w:sz w:val="28"/>
          <w:szCs w:val="28"/>
          <w:rtl/>
        </w:rPr>
        <w:t>الذكو</w:t>
      </w:r>
      <w:proofErr w:type="spellEnd"/>
      <w:r w:rsidR="000052AE">
        <w:rPr>
          <w:rFonts w:hint="cs"/>
          <w:b/>
          <w:bCs/>
          <w:sz w:val="28"/>
          <w:szCs w:val="28"/>
          <w:rtl/>
        </w:rPr>
        <w:t xml:space="preserve"> والإناث علي مقياس </w:t>
      </w:r>
      <w:proofErr w:type="spellStart"/>
      <w:r w:rsidR="000052AE">
        <w:rPr>
          <w:rFonts w:hint="cs"/>
          <w:b/>
          <w:bCs/>
          <w:sz w:val="28"/>
          <w:szCs w:val="28"/>
          <w:rtl/>
        </w:rPr>
        <w:t>اضطراي</w:t>
      </w:r>
      <w:proofErr w:type="spellEnd"/>
      <w:r w:rsidR="000052AE">
        <w:rPr>
          <w:rFonts w:hint="cs"/>
          <w:b/>
          <w:bCs/>
          <w:sz w:val="28"/>
          <w:szCs w:val="28"/>
          <w:rtl/>
        </w:rPr>
        <w:t xml:space="preserve"> نقص الانتباه المصحوب بالنشاط الزائد </w:t>
      </w:r>
      <w:r w:rsidR="00540F81">
        <w:rPr>
          <w:rFonts w:hint="cs"/>
          <w:b/>
          <w:bCs/>
          <w:sz w:val="28"/>
          <w:szCs w:val="28"/>
          <w:rtl/>
        </w:rPr>
        <w:t>".</w:t>
      </w:r>
    </w:p>
    <w:p w:rsidR="00540F81" w:rsidRPr="00F40D98" w:rsidRDefault="00540F81" w:rsidP="000052AE">
      <w:pPr>
        <w:spacing w:line="400" w:lineRule="atLeast"/>
        <w:ind w:firstLine="720"/>
        <w:jc w:val="lowKashida"/>
        <w:rPr>
          <w:sz w:val="28"/>
          <w:szCs w:val="28"/>
          <w:rtl/>
        </w:rPr>
      </w:pPr>
      <w:r>
        <w:rPr>
          <w:rFonts w:hint="cs"/>
          <w:b/>
          <w:bCs/>
          <w:sz w:val="28"/>
          <w:szCs w:val="28"/>
          <w:rtl/>
        </w:rPr>
        <w:t xml:space="preserve">ولتحقق من صحة هذا الفرض تم استخدام اختبار ت </w:t>
      </w:r>
      <w:proofErr w:type="spellStart"/>
      <w:r>
        <w:rPr>
          <w:rFonts w:hint="cs"/>
          <w:b/>
          <w:bCs/>
          <w:sz w:val="28"/>
          <w:szCs w:val="28"/>
          <w:rtl/>
        </w:rPr>
        <w:t>(</w:t>
      </w:r>
      <w:proofErr w:type="spellEnd"/>
      <w:r>
        <w:rPr>
          <w:rFonts w:hint="cs"/>
          <w:b/>
          <w:bCs/>
          <w:sz w:val="28"/>
          <w:szCs w:val="28"/>
          <w:rtl/>
        </w:rPr>
        <w:t xml:space="preserve"> </w:t>
      </w:r>
      <w:proofErr w:type="spellStart"/>
      <w:r>
        <w:rPr>
          <w:b/>
          <w:bCs/>
          <w:sz w:val="28"/>
          <w:szCs w:val="28"/>
        </w:rPr>
        <w:t>T.test</w:t>
      </w:r>
      <w:r>
        <w:rPr>
          <w:rFonts w:hint="cs"/>
          <w:b/>
          <w:bCs/>
          <w:sz w:val="28"/>
          <w:szCs w:val="28"/>
          <w:rtl/>
        </w:rPr>
        <w:t>)</w:t>
      </w:r>
      <w:proofErr w:type="spellEnd"/>
      <w:r>
        <w:rPr>
          <w:b/>
          <w:bCs/>
          <w:sz w:val="28"/>
          <w:szCs w:val="28"/>
        </w:rPr>
        <w:t xml:space="preserve"> </w:t>
      </w:r>
      <w:r>
        <w:rPr>
          <w:rFonts w:hint="cs"/>
          <w:b/>
          <w:bCs/>
          <w:sz w:val="28"/>
          <w:szCs w:val="28"/>
          <w:rtl/>
        </w:rPr>
        <w:t xml:space="preserve">ويوضح الجدول رقم </w:t>
      </w:r>
      <w:r w:rsidR="001A0312">
        <w:rPr>
          <w:rFonts w:hint="cs"/>
          <w:b/>
          <w:bCs/>
          <w:sz w:val="28"/>
          <w:szCs w:val="28"/>
          <w:rtl/>
        </w:rPr>
        <w:t>(1</w:t>
      </w:r>
      <w:proofErr w:type="spellStart"/>
      <w:r w:rsidR="001A0312">
        <w:rPr>
          <w:rFonts w:hint="cs"/>
          <w:b/>
          <w:bCs/>
          <w:sz w:val="28"/>
          <w:szCs w:val="28"/>
          <w:rtl/>
        </w:rPr>
        <w:t>)</w:t>
      </w:r>
      <w:proofErr w:type="spellEnd"/>
      <w:r w:rsidR="001A0312">
        <w:rPr>
          <w:rFonts w:hint="cs"/>
          <w:b/>
          <w:bCs/>
          <w:sz w:val="28"/>
          <w:szCs w:val="28"/>
          <w:rtl/>
        </w:rPr>
        <w:t xml:space="preserve"> قيمة (ت</w:t>
      </w:r>
      <w:proofErr w:type="spellStart"/>
      <w:r w:rsidR="001A0312">
        <w:rPr>
          <w:rFonts w:hint="cs"/>
          <w:b/>
          <w:bCs/>
          <w:sz w:val="28"/>
          <w:szCs w:val="28"/>
          <w:rtl/>
        </w:rPr>
        <w:t>)</w:t>
      </w:r>
      <w:proofErr w:type="spellEnd"/>
      <w:r w:rsidR="001A0312">
        <w:rPr>
          <w:rFonts w:hint="cs"/>
          <w:b/>
          <w:bCs/>
          <w:sz w:val="28"/>
          <w:szCs w:val="28"/>
          <w:rtl/>
        </w:rPr>
        <w:t xml:space="preserve"> ومستوى الدلالة </w:t>
      </w:r>
      <w:proofErr w:type="spellStart"/>
      <w:r w:rsidR="001A0312">
        <w:rPr>
          <w:rFonts w:hint="cs"/>
          <w:b/>
          <w:bCs/>
          <w:sz w:val="28"/>
          <w:szCs w:val="28"/>
          <w:rtl/>
        </w:rPr>
        <w:t>.</w:t>
      </w:r>
      <w:proofErr w:type="spellEnd"/>
    </w:p>
    <w:p w:rsidR="003A6B47" w:rsidRPr="00F40D98" w:rsidRDefault="003A6B47" w:rsidP="001A0312">
      <w:pPr>
        <w:spacing w:line="400" w:lineRule="atLeast"/>
        <w:jc w:val="center"/>
        <w:rPr>
          <w:rFonts w:cs="SKR HEAD1"/>
          <w:sz w:val="28"/>
          <w:szCs w:val="28"/>
          <w:rtl/>
        </w:rPr>
      </w:pPr>
      <w:r w:rsidRPr="00F40D98">
        <w:rPr>
          <w:rFonts w:cs="SKR HEAD1" w:hint="cs"/>
          <w:sz w:val="28"/>
          <w:szCs w:val="28"/>
          <w:rtl/>
        </w:rPr>
        <w:t>جـدول (</w:t>
      </w:r>
      <w:r w:rsidR="001A0312">
        <w:rPr>
          <w:rFonts w:cs="SKR HEAD1" w:hint="cs"/>
          <w:sz w:val="28"/>
          <w:szCs w:val="28"/>
          <w:rtl/>
        </w:rPr>
        <w:t>1</w:t>
      </w:r>
      <w:r w:rsidRPr="00F40D98">
        <w:rPr>
          <w:rFonts w:cs="SKR HEAD1" w:hint="cs"/>
          <w:sz w:val="28"/>
          <w:szCs w:val="28"/>
          <w:rtl/>
        </w:rPr>
        <w:t>)</w:t>
      </w:r>
    </w:p>
    <w:p w:rsidR="003A6B47" w:rsidRPr="00F40D98" w:rsidRDefault="00E547E2" w:rsidP="003A6B47">
      <w:pPr>
        <w:spacing w:line="400" w:lineRule="atLeast"/>
        <w:jc w:val="center"/>
        <w:rPr>
          <w:rFonts w:ascii="Arial Black" w:hAnsi="Arial Black" w:cs="SKR HEAD1"/>
          <w:sz w:val="28"/>
          <w:szCs w:val="28"/>
          <w:rtl/>
        </w:rPr>
      </w:pPr>
      <w:r>
        <w:rPr>
          <w:rFonts w:ascii="Arial Black" w:hAnsi="Arial Black" w:cs="SKR HEAD1" w:hint="cs"/>
          <w:sz w:val="28"/>
          <w:szCs w:val="28"/>
          <w:rtl/>
        </w:rPr>
        <w:lastRenderedPageBreak/>
        <w:t>يوضح الفروق بين متوسطى رتب درجات الذكور والإناث علي مقياس اضطراب نقص الانتباه المصحوب بالنشاط الزائد .</w:t>
      </w:r>
    </w:p>
    <w:tbl>
      <w:tblPr>
        <w:bidiVisual/>
        <w:tblW w:w="0" w:type="auto"/>
        <w:tblBorders>
          <w:top w:val="single" w:sz="24" w:space="0" w:color="auto"/>
          <w:left w:val="single" w:sz="24" w:space="0" w:color="auto"/>
          <w:bottom w:val="single" w:sz="24" w:space="0" w:color="auto"/>
          <w:right w:val="single" w:sz="24" w:space="0" w:color="auto"/>
          <w:insideH w:val="single" w:sz="8" w:space="0" w:color="000000"/>
          <w:insideV w:val="single" w:sz="8" w:space="0" w:color="000000"/>
        </w:tblBorders>
        <w:tblLook w:val="04A0"/>
      </w:tblPr>
      <w:tblGrid>
        <w:gridCol w:w="1079"/>
        <w:gridCol w:w="1791"/>
        <w:gridCol w:w="1204"/>
        <w:gridCol w:w="1232"/>
        <w:gridCol w:w="1407"/>
        <w:gridCol w:w="1809"/>
      </w:tblGrid>
      <w:tr w:rsidR="003A6B47" w:rsidRPr="00F40D98" w:rsidTr="00B80B71">
        <w:tc>
          <w:tcPr>
            <w:tcW w:w="1079" w:type="dxa"/>
            <w:tcBorders>
              <w:top w:val="single" w:sz="24" w:space="0" w:color="auto"/>
              <w:right w:val="single" w:sz="8" w:space="0" w:color="auto"/>
            </w:tcBorders>
            <w:shd w:val="thinDiagCross" w:color="BFBFBF" w:fill="auto"/>
            <w:vAlign w:val="center"/>
          </w:tcPr>
          <w:p w:rsidR="003A6B47" w:rsidRPr="00F40D98" w:rsidRDefault="004C18CB" w:rsidP="00B80B71">
            <w:pPr>
              <w:spacing w:line="400" w:lineRule="atLeast"/>
              <w:jc w:val="center"/>
              <w:rPr>
                <w:rFonts w:ascii="Arial Black" w:hAnsi="Arial Black" w:cs="SKR HEAD1"/>
                <w:sz w:val="28"/>
                <w:szCs w:val="28"/>
                <w:rtl/>
              </w:rPr>
            </w:pPr>
            <w:r>
              <w:rPr>
                <w:rFonts w:ascii="Arial Black" w:hAnsi="Arial Black" w:cs="SKR HEAD1" w:hint="cs"/>
                <w:sz w:val="28"/>
                <w:szCs w:val="28"/>
                <w:rtl/>
              </w:rPr>
              <w:t>العينة</w:t>
            </w:r>
          </w:p>
        </w:tc>
        <w:tc>
          <w:tcPr>
            <w:tcW w:w="1791" w:type="dxa"/>
            <w:tcBorders>
              <w:top w:val="single" w:sz="24" w:space="0" w:color="auto"/>
              <w:left w:val="single" w:sz="8" w:space="0" w:color="auto"/>
              <w:right w:val="single" w:sz="8" w:space="0" w:color="auto"/>
            </w:tcBorders>
            <w:shd w:val="thinDiagCross" w:color="BFBFBF" w:fill="auto"/>
          </w:tcPr>
          <w:p w:rsidR="003A6B47" w:rsidRPr="00F40D98" w:rsidRDefault="004C18CB" w:rsidP="00B80B71">
            <w:pPr>
              <w:spacing w:line="400" w:lineRule="atLeast"/>
              <w:jc w:val="center"/>
              <w:rPr>
                <w:rFonts w:ascii="Arial Black" w:hAnsi="Arial Black" w:cs="SKR HEAD1"/>
                <w:sz w:val="28"/>
                <w:szCs w:val="28"/>
                <w:rtl/>
              </w:rPr>
            </w:pPr>
            <w:r>
              <w:rPr>
                <w:rFonts w:ascii="Arial Black" w:hAnsi="Arial Black" w:cs="SKR HEAD1" w:hint="cs"/>
                <w:sz w:val="28"/>
                <w:szCs w:val="28"/>
                <w:rtl/>
              </w:rPr>
              <w:t>عدد الأفراد</w:t>
            </w:r>
          </w:p>
        </w:tc>
        <w:tc>
          <w:tcPr>
            <w:tcW w:w="1204" w:type="dxa"/>
            <w:tcBorders>
              <w:top w:val="single" w:sz="24" w:space="0" w:color="auto"/>
              <w:left w:val="single" w:sz="8" w:space="0" w:color="auto"/>
              <w:bottom w:val="single" w:sz="8" w:space="0" w:color="auto"/>
              <w:right w:val="single" w:sz="8" w:space="0" w:color="auto"/>
            </w:tcBorders>
            <w:shd w:val="thinDiagCross" w:color="BFBFBF" w:fill="auto"/>
            <w:vAlign w:val="center"/>
          </w:tcPr>
          <w:p w:rsidR="003A6B47" w:rsidRPr="00F40D98" w:rsidRDefault="00B049F8" w:rsidP="00B049F8">
            <w:pPr>
              <w:spacing w:line="400" w:lineRule="atLeast"/>
              <w:jc w:val="center"/>
              <w:rPr>
                <w:rFonts w:ascii="Arial Black" w:hAnsi="Arial Black" w:cs="SKR HEAD1"/>
                <w:sz w:val="28"/>
                <w:szCs w:val="28"/>
                <w:rtl/>
              </w:rPr>
            </w:pPr>
            <w:r>
              <w:rPr>
                <w:rFonts w:ascii="Arial Black" w:hAnsi="Arial Black" w:cs="SKR HEAD1" w:hint="cs"/>
                <w:sz w:val="28"/>
                <w:szCs w:val="28"/>
                <w:rtl/>
              </w:rPr>
              <w:t>ال</w:t>
            </w:r>
            <w:r w:rsidR="003A6B47" w:rsidRPr="00F40D98">
              <w:rPr>
                <w:rFonts w:ascii="Arial Black" w:hAnsi="Arial Black" w:cs="SKR HEAD1" w:hint="cs"/>
                <w:sz w:val="28"/>
                <w:szCs w:val="28"/>
                <w:rtl/>
              </w:rPr>
              <w:t xml:space="preserve">متوسط </w:t>
            </w:r>
            <w:r>
              <w:rPr>
                <w:rFonts w:ascii="Arial Black" w:hAnsi="Arial Black" w:cs="SKR HEAD1" w:hint="cs"/>
                <w:sz w:val="28"/>
                <w:szCs w:val="28"/>
                <w:rtl/>
              </w:rPr>
              <w:t>(م)</w:t>
            </w:r>
          </w:p>
        </w:tc>
        <w:tc>
          <w:tcPr>
            <w:tcW w:w="1232" w:type="dxa"/>
            <w:tcBorders>
              <w:top w:val="single" w:sz="24" w:space="0" w:color="auto"/>
              <w:left w:val="single" w:sz="8" w:space="0" w:color="auto"/>
              <w:bottom w:val="single" w:sz="8" w:space="0" w:color="auto"/>
              <w:right w:val="single" w:sz="8" w:space="0" w:color="auto"/>
            </w:tcBorders>
            <w:shd w:val="thinDiagCross" w:color="BFBFBF" w:fill="auto"/>
            <w:vAlign w:val="center"/>
          </w:tcPr>
          <w:p w:rsidR="003A6B47" w:rsidRPr="00F40D98" w:rsidRDefault="00EF62E4" w:rsidP="00B80B71">
            <w:pPr>
              <w:spacing w:line="400" w:lineRule="atLeast"/>
              <w:jc w:val="center"/>
              <w:rPr>
                <w:rFonts w:ascii="Arial Black" w:hAnsi="Arial Black" w:cs="SKR HEAD1"/>
                <w:sz w:val="28"/>
                <w:szCs w:val="28"/>
                <w:rtl/>
              </w:rPr>
            </w:pPr>
            <w:proofErr w:type="spellStart"/>
            <w:r>
              <w:rPr>
                <w:rFonts w:ascii="Arial Black" w:hAnsi="Arial Black" w:cs="SKR HEAD1" w:hint="cs"/>
                <w:sz w:val="28"/>
                <w:szCs w:val="28"/>
                <w:rtl/>
              </w:rPr>
              <w:t>الإنحراف</w:t>
            </w:r>
            <w:proofErr w:type="spellEnd"/>
            <w:r>
              <w:rPr>
                <w:rFonts w:ascii="Arial Black" w:hAnsi="Arial Black" w:cs="SKR HEAD1" w:hint="cs"/>
                <w:sz w:val="28"/>
                <w:szCs w:val="28"/>
                <w:rtl/>
              </w:rPr>
              <w:t xml:space="preserve"> (ع</w:t>
            </w:r>
            <w:proofErr w:type="spellStart"/>
            <w:r>
              <w:rPr>
                <w:rFonts w:ascii="Arial Black" w:hAnsi="Arial Black" w:cs="SKR HEAD1" w:hint="cs"/>
                <w:sz w:val="28"/>
                <w:szCs w:val="28"/>
                <w:rtl/>
              </w:rPr>
              <w:t>)</w:t>
            </w:r>
            <w:proofErr w:type="spellEnd"/>
          </w:p>
        </w:tc>
        <w:tc>
          <w:tcPr>
            <w:tcW w:w="1407" w:type="dxa"/>
            <w:tcBorders>
              <w:top w:val="single" w:sz="24" w:space="0" w:color="auto"/>
              <w:left w:val="single" w:sz="8" w:space="0" w:color="auto"/>
              <w:bottom w:val="single" w:sz="8" w:space="0" w:color="auto"/>
              <w:right w:val="single" w:sz="8" w:space="0" w:color="auto"/>
            </w:tcBorders>
            <w:shd w:val="thinDiagCross" w:color="BFBFBF" w:fill="auto"/>
            <w:vAlign w:val="center"/>
          </w:tcPr>
          <w:p w:rsidR="003A6B47" w:rsidRPr="00F40D98" w:rsidRDefault="003A6B47" w:rsidP="00EF62E4">
            <w:pPr>
              <w:spacing w:line="400" w:lineRule="atLeast"/>
              <w:jc w:val="center"/>
              <w:rPr>
                <w:rFonts w:ascii="Arial Black" w:hAnsi="Arial Black" w:cs="SKR HEAD1"/>
                <w:sz w:val="28"/>
                <w:szCs w:val="28"/>
              </w:rPr>
            </w:pPr>
            <w:r w:rsidRPr="00F40D98">
              <w:rPr>
                <w:rFonts w:ascii="Arial Black" w:hAnsi="Arial Black" w:cs="SKR HEAD1" w:hint="cs"/>
                <w:sz w:val="28"/>
                <w:szCs w:val="28"/>
                <w:rtl/>
              </w:rPr>
              <w:t xml:space="preserve">قيمة </w:t>
            </w:r>
            <w:r w:rsidR="00EF62E4">
              <w:rPr>
                <w:rFonts w:ascii="Arial Black" w:hAnsi="Arial Black" w:cs="SKR HEAD1" w:hint="cs"/>
                <w:sz w:val="28"/>
                <w:szCs w:val="28"/>
                <w:rtl/>
              </w:rPr>
              <w:t>(ت)</w:t>
            </w:r>
          </w:p>
        </w:tc>
        <w:tc>
          <w:tcPr>
            <w:tcW w:w="1809" w:type="dxa"/>
            <w:tcBorders>
              <w:top w:val="single" w:sz="24" w:space="0" w:color="auto"/>
              <w:left w:val="single" w:sz="8" w:space="0" w:color="auto"/>
              <w:bottom w:val="single" w:sz="8" w:space="0" w:color="auto"/>
            </w:tcBorders>
            <w:shd w:val="thinDiagCross" w:color="BFBFBF" w:fill="auto"/>
            <w:vAlign w:val="center"/>
          </w:tcPr>
          <w:p w:rsidR="003A6B47" w:rsidRPr="00F40D98" w:rsidRDefault="003A6B47" w:rsidP="00B80B71">
            <w:pPr>
              <w:spacing w:line="400" w:lineRule="atLeast"/>
              <w:jc w:val="center"/>
              <w:rPr>
                <w:rFonts w:ascii="Arial Black" w:hAnsi="Arial Black" w:cs="SKR HEAD1"/>
                <w:sz w:val="28"/>
                <w:szCs w:val="28"/>
                <w:rtl/>
              </w:rPr>
            </w:pPr>
            <w:r w:rsidRPr="00F40D98">
              <w:rPr>
                <w:rFonts w:ascii="Arial Black" w:hAnsi="Arial Black" w:cs="SKR HEAD1" w:hint="cs"/>
                <w:sz w:val="28"/>
                <w:szCs w:val="28"/>
                <w:rtl/>
              </w:rPr>
              <w:t>متوسط الدلالة</w:t>
            </w:r>
          </w:p>
        </w:tc>
      </w:tr>
      <w:tr w:rsidR="00605B6A" w:rsidRPr="00F40D98" w:rsidTr="000B7EE1">
        <w:tc>
          <w:tcPr>
            <w:tcW w:w="1079" w:type="dxa"/>
            <w:tcBorders>
              <w:right w:val="single" w:sz="8" w:space="0" w:color="auto"/>
            </w:tcBorders>
            <w:vAlign w:val="center"/>
          </w:tcPr>
          <w:p w:rsidR="00605B6A" w:rsidRPr="00F40D98" w:rsidRDefault="00605B6A" w:rsidP="00B80B71">
            <w:pPr>
              <w:spacing w:line="400" w:lineRule="atLeast"/>
              <w:jc w:val="center"/>
              <w:rPr>
                <w:sz w:val="28"/>
                <w:szCs w:val="28"/>
                <w:rtl/>
              </w:rPr>
            </w:pPr>
            <w:r>
              <w:rPr>
                <w:rFonts w:hint="cs"/>
                <w:sz w:val="28"/>
                <w:szCs w:val="28"/>
                <w:rtl/>
              </w:rPr>
              <w:t>الإناث</w:t>
            </w:r>
          </w:p>
        </w:tc>
        <w:tc>
          <w:tcPr>
            <w:tcW w:w="1791" w:type="dxa"/>
            <w:tcBorders>
              <w:left w:val="single" w:sz="8" w:space="0" w:color="auto"/>
              <w:right w:val="single" w:sz="8" w:space="0" w:color="auto"/>
            </w:tcBorders>
            <w:vAlign w:val="center"/>
          </w:tcPr>
          <w:p w:rsidR="00605B6A" w:rsidRPr="00F40D98" w:rsidRDefault="00605B6A" w:rsidP="00B80B71">
            <w:pPr>
              <w:spacing w:line="400" w:lineRule="atLeast"/>
              <w:jc w:val="center"/>
              <w:rPr>
                <w:sz w:val="28"/>
                <w:szCs w:val="28"/>
                <w:rtl/>
              </w:rPr>
            </w:pPr>
            <w:r>
              <w:rPr>
                <w:rFonts w:hint="cs"/>
                <w:sz w:val="28"/>
                <w:szCs w:val="28"/>
                <w:rtl/>
              </w:rPr>
              <w:t>50</w:t>
            </w:r>
          </w:p>
        </w:tc>
        <w:tc>
          <w:tcPr>
            <w:tcW w:w="1204" w:type="dxa"/>
            <w:tcBorders>
              <w:left w:val="single" w:sz="8" w:space="0" w:color="auto"/>
              <w:right w:val="single" w:sz="8" w:space="0" w:color="auto"/>
            </w:tcBorders>
          </w:tcPr>
          <w:p w:rsidR="00605B6A" w:rsidRPr="00F40D98" w:rsidRDefault="00FB5C11" w:rsidP="00B80B71">
            <w:pPr>
              <w:spacing w:line="400" w:lineRule="atLeast"/>
              <w:jc w:val="center"/>
              <w:rPr>
                <w:sz w:val="28"/>
                <w:szCs w:val="28"/>
                <w:rtl/>
              </w:rPr>
            </w:pPr>
            <w:r>
              <w:rPr>
                <w:rFonts w:hint="cs"/>
                <w:sz w:val="28"/>
                <w:szCs w:val="28"/>
                <w:rtl/>
              </w:rPr>
              <w:t>52</w:t>
            </w:r>
            <w:r w:rsidR="00605B6A">
              <w:rPr>
                <w:rFonts w:hint="cs"/>
                <w:sz w:val="28"/>
                <w:szCs w:val="28"/>
                <w:rtl/>
              </w:rPr>
              <w:t>.1</w:t>
            </w:r>
          </w:p>
        </w:tc>
        <w:tc>
          <w:tcPr>
            <w:tcW w:w="1232" w:type="dxa"/>
            <w:tcBorders>
              <w:left w:val="single" w:sz="8" w:space="0" w:color="auto"/>
              <w:right w:val="single" w:sz="8" w:space="0" w:color="auto"/>
            </w:tcBorders>
          </w:tcPr>
          <w:p w:rsidR="00605B6A" w:rsidRPr="00F40D98" w:rsidRDefault="00605B6A" w:rsidP="00B80B71">
            <w:pPr>
              <w:spacing w:line="400" w:lineRule="atLeast"/>
              <w:jc w:val="center"/>
              <w:rPr>
                <w:sz w:val="28"/>
                <w:szCs w:val="28"/>
                <w:rtl/>
              </w:rPr>
            </w:pPr>
            <w:r>
              <w:rPr>
                <w:rFonts w:hint="cs"/>
                <w:sz w:val="28"/>
                <w:szCs w:val="28"/>
                <w:rtl/>
              </w:rPr>
              <w:t>7</w:t>
            </w:r>
            <w:r w:rsidR="00FB5C11">
              <w:rPr>
                <w:rFonts w:hint="cs"/>
                <w:sz w:val="28"/>
                <w:szCs w:val="28"/>
                <w:rtl/>
              </w:rPr>
              <w:t>.3</w:t>
            </w:r>
          </w:p>
        </w:tc>
        <w:tc>
          <w:tcPr>
            <w:tcW w:w="1407" w:type="dxa"/>
            <w:vMerge w:val="restart"/>
            <w:tcBorders>
              <w:left w:val="single" w:sz="8" w:space="0" w:color="auto"/>
              <w:right w:val="single" w:sz="8" w:space="0" w:color="auto"/>
            </w:tcBorders>
            <w:vAlign w:val="center"/>
          </w:tcPr>
          <w:p w:rsidR="00605B6A" w:rsidRPr="00F40D98" w:rsidRDefault="00605B6A" w:rsidP="00B80B71">
            <w:pPr>
              <w:spacing w:line="400" w:lineRule="atLeast"/>
              <w:jc w:val="center"/>
              <w:rPr>
                <w:sz w:val="28"/>
                <w:szCs w:val="28"/>
                <w:rtl/>
              </w:rPr>
            </w:pPr>
            <w:r>
              <w:rPr>
                <w:rFonts w:hint="cs"/>
                <w:sz w:val="28"/>
                <w:szCs w:val="28"/>
                <w:rtl/>
              </w:rPr>
              <w:t>2.08</w:t>
            </w:r>
          </w:p>
        </w:tc>
        <w:tc>
          <w:tcPr>
            <w:tcW w:w="1809" w:type="dxa"/>
            <w:vMerge w:val="restart"/>
            <w:tcBorders>
              <w:left w:val="single" w:sz="8" w:space="0" w:color="auto"/>
            </w:tcBorders>
            <w:vAlign w:val="center"/>
          </w:tcPr>
          <w:p w:rsidR="00605B6A" w:rsidRPr="00F40D98" w:rsidRDefault="00605B6A" w:rsidP="00F0360A">
            <w:pPr>
              <w:spacing w:line="400" w:lineRule="atLeast"/>
              <w:jc w:val="center"/>
              <w:rPr>
                <w:sz w:val="28"/>
                <w:szCs w:val="28"/>
                <w:rtl/>
              </w:rPr>
            </w:pPr>
            <w:r>
              <w:rPr>
                <w:rFonts w:hint="cs"/>
                <w:sz w:val="28"/>
                <w:szCs w:val="28"/>
                <w:rtl/>
              </w:rPr>
              <w:t>دالة إحصائية عند مستوى 0.01</w:t>
            </w:r>
          </w:p>
        </w:tc>
      </w:tr>
      <w:tr w:rsidR="00605B6A" w:rsidRPr="00F40D98" w:rsidTr="007F22A9">
        <w:tc>
          <w:tcPr>
            <w:tcW w:w="1079" w:type="dxa"/>
            <w:tcBorders>
              <w:bottom w:val="single" w:sz="24" w:space="0" w:color="auto"/>
              <w:right w:val="single" w:sz="8" w:space="0" w:color="auto"/>
            </w:tcBorders>
            <w:vAlign w:val="center"/>
          </w:tcPr>
          <w:p w:rsidR="00605B6A" w:rsidRDefault="00605B6A" w:rsidP="00B80B71">
            <w:pPr>
              <w:spacing w:line="400" w:lineRule="atLeast"/>
              <w:jc w:val="center"/>
              <w:rPr>
                <w:sz w:val="28"/>
                <w:szCs w:val="28"/>
                <w:rtl/>
              </w:rPr>
            </w:pPr>
          </w:p>
        </w:tc>
        <w:tc>
          <w:tcPr>
            <w:tcW w:w="1791" w:type="dxa"/>
            <w:tcBorders>
              <w:left w:val="single" w:sz="8" w:space="0" w:color="auto"/>
              <w:bottom w:val="single" w:sz="24" w:space="0" w:color="auto"/>
              <w:right w:val="single" w:sz="8" w:space="0" w:color="auto"/>
            </w:tcBorders>
            <w:vAlign w:val="center"/>
          </w:tcPr>
          <w:p w:rsidR="00605B6A" w:rsidRPr="00F40D98" w:rsidRDefault="00605B6A" w:rsidP="00B80B71">
            <w:pPr>
              <w:spacing w:line="400" w:lineRule="atLeast"/>
              <w:jc w:val="center"/>
              <w:rPr>
                <w:sz w:val="28"/>
                <w:szCs w:val="28"/>
                <w:rtl/>
              </w:rPr>
            </w:pPr>
            <w:r>
              <w:rPr>
                <w:rFonts w:hint="cs"/>
                <w:sz w:val="28"/>
                <w:szCs w:val="28"/>
                <w:rtl/>
              </w:rPr>
              <w:t>50</w:t>
            </w:r>
          </w:p>
        </w:tc>
        <w:tc>
          <w:tcPr>
            <w:tcW w:w="1204" w:type="dxa"/>
            <w:tcBorders>
              <w:left w:val="single" w:sz="8" w:space="0" w:color="auto"/>
              <w:bottom w:val="single" w:sz="24" w:space="0" w:color="auto"/>
              <w:right w:val="single" w:sz="8" w:space="0" w:color="auto"/>
            </w:tcBorders>
          </w:tcPr>
          <w:p w:rsidR="00605B6A" w:rsidRPr="00F40D98" w:rsidRDefault="00605B6A" w:rsidP="00B80B71">
            <w:pPr>
              <w:spacing w:line="400" w:lineRule="atLeast"/>
              <w:jc w:val="center"/>
              <w:rPr>
                <w:sz w:val="28"/>
                <w:szCs w:val="28"/>
                <w:rtl/>
              </w:rPr>
            </w:pPr>
            <w:r>
              <w:rPr>
                <w:rFonts w:hint="cs"/>
                <w:sz w:val="28"/>
                <w:szCs w:val="28"/>
                <w:rtl/>
              </w:rPr>
              <w:t>37.5</w:t>
            </w:r>
          </w:p>
        </w:tc>
        <w:tc>
          <w:tcPr>
            <w:tcW w:w="1232" w:type="dxa"/>
            <w:tcBorders>
              <w:left w:val="single" w:sz="8" w:space="0" w:color="auto"/>
              <w:bottom w:val="single" w:sz="24" w:space="0" w:color="auto"/>
              <w:right w:val="single" w:sz="8" w:space="0" w:color="auto"/>
            </w:tcBorders>
          </w:tcPr>
          <w:p w:rsidR="00605B6A" w:rsidRPr="00F40D98" w:rsidRDefault="00605B6A" w:rsidP="00B80B71">
            <w:pPr>
              <w:spacing w:line="400" w:lineRule="atLeast"/>
              <w:jc w:val="center"/>
              <w:rPr>
                <w:sz w:val="28"/>
                <w:szCs w:val="28"/>
                <w:rtl/>
              </w:rPr>
            </w:pPr>
            <w:r>
              <w:rPr>
                <w:rFonts w:hint="cs"/>
                <w:sz w:val="28"/>
                <w:szCs w:val="28"/>
                <w:rtl/>
              </w:rPr>
              <w:t>6</w:t>
            </w:r>
            <w:r w:rsidR="00FB5C11">
              <w:rPr>
                <w:rFonts w:hint="cs"/>
                <w:sz w:val="28"/>
                <w:szCs w:val="28"/>
                <w:rtl/>
              </w:rPr>
              <w:t>.5</w:t>
            </w:r>
          </w:p>
        </w:tc>
        <w:tc>
          <w:tcPr>
            <w:tcW w:w="1407" w:type="dxa"/>
            <w:vMerge/>
            <w:tcBorders>
              <w:left w:val="single" w:sz="8" w:space="0" w:color="auto"/>
              <w:bottom w:val="single" w:sz="24" w:space="0" w:color="auto"/>
              <w:right w:val="single" w:sz="8" w:space="0" w:color="auto"/>
            </w:tcBorders>
            <w:vAlign w:val="center"/>
          </w:tcPr>
          <w:p w:rsidR="00605B6A" w:rsidRPr="00F40D98" w:rsidRDefault="00605B6A" w:rsidP="00B80B71">
            <w:pPr>
              <w:spacing w:line="400" w:lineRule="atLeast"/>
              <w:jc w:val="center"/>
              <w:rPr>
                <w:sz w:val="28"/>
                <w:szCs w:val="28"/>
                <w:rtl/>
              </w:rPr>
            </w:pPr>
          </w:p>
        </w:tc>
        <w:tc>
          <w:tcPr>
            <w:tcW w:w="1809" w:type="dxa"/>
            <w:vMerge/>
            <w:tcBorders>
              <w:left w:val="single" w:sz="8" w:space="0" w:color="auto"/>
              <w:bottom w:val="single" w:sz="24" w:space="0" w:color="auto"/>
            </w:tcBorders>
            <w:vAlign w:val="center"/>
          </w:tcPr>
          <w:p w:rsidR="00605B6A" w:rsidRPr="00F40D98" w:rsidRDefault="00605B6A" w:rsidP="00B80B71">
            <w:pPr>
              <w:spacing w:line="400" w:lineRule="atLeast"/>
              <w:jc w:val="center"/>
              <w:rPr>
                <w:sz w:val="28"/>
                <w:szCs w:val="28"/>
                <w:rtl/>
              </w:rPr>
            </w:pPr>
          </w:p>
        </w:tc>
      </w:tr>
    </w:tbl>
    <w:p w:rsidR="003A6B47" w:rsidRPr="00F40D98" w:rsidRDefault="003A6B47" w:rsidP="008201B4">
      <w:pPr>
        <w:spacing w:before="240" w:line="400" w:lineRule="atLeast"/>
        <w:ind w:firstLine="720"/>
        <w:jc w:val="lowKashida"/>
        <w:rPr>
          <w:sz w:val="28"/>
          <w:szCs w:val="28"/>
          <w:rtl/>
        </w:rPr>
      </w:pPr>
      <w:r w:rsidRPr="00F40D98">
        <w:rPr>
          <w:rFonts w:hint="cs"/>
          <w:sz w:val="28"/>
          <w:szCs w:val="28"/>
          <w:rtl/>
        </w:rPr>
        <w:t>ويتضح</w:t>
      </w:r>
      <w:r>
        <w:rPr>
          <w:rFonts w:hint="cs"/>
          <w:sz w:val="28"/>
          <w:szCs w:val="28"/>
          <w:rtl/>
        </w:rPr>
        <w:t xml:space="preserve"> </w:t>
      </w:r>
      <w:r w:rsidRPr="00F40D98">
        <w:rPr>
          <w:rFonts w:hint="cs"/>
          <w:sz w:val="28"/>
          <w:szCs w:val="28"/>
          <w:rtl/>
        </w:rPr>
        <w:t xml:space="preserve">من الجدول السابق وجود فرق </w:t>
      </w:r>
      <w:r w:rsidR="00F0360A">
        <w:rPr>
          <w:rFonts w:hint="cs"/>
          <w:sz w:val="28"/>
          <w:szCs w:val="28"/>
          <w:rtl/>
        </w:rPr>
        <w:t xml:space="preserve"> دال إحصا</w:t>
      </w:r>
      <w:r w:rsidR="008201B4">
        <w:rPr>
          <w:rFonts w:hint="cs"/>
          <w:sz w:val="28"/>
          <w:szCs w:val="28"/>
          <w:rtl/>
        </w:rPr>
        <w:t xml:space="preserve">ئيًا  </w:t>
      </w:r>
      <w:r w:rsidRPr="00F40D98">
        <w:rPr>
          <w:rFonts w:hint="cs"/>
          <w:sz w:val="28"/>
          <w:szCs w:val="28"/>
          <w:rtl/>
        </w:rPr>
        <w:t>عند مستوى (0.01</w:t>
      </w:r>
      <w:proofErr w:type="spellStart"/>
      <w:r w:rsidRPr="00F40D98">
        <w:rPr>
          <w:rFonts w:hint="cs"/>
          <w:sz w:val="28"/>
          <w:szCs w:val="28"/>
          <w:rtl/>
        </w:rPr>
        <w:t>)</w:t>
      </w:r>
      <w:proofErr w:type="spellEnd"/>
      <w:r w:rsidRPr="00F40D98">
        <w:rPr>
          <w:rFonts w:hint="cs"/>
          <w:sz w:val="28"/>
          <w:szCs w:val="28"/>
          <w:rtl/>
        </w:rPr>
        <w:t xml:space="preserve"> بين متوسط</w:t>
      </w:r>
      <w:r w:rsidR="008201B4">
        <w:rPr>
          <w:rFonts w:hint="cs"/>
          <w:sz w:val="28"/>
          <w:szCs w:val="28"/>
          <w:rtl/>
        </w:rPr>
        <w:t>ى</w:t>
      </w:r>
      <w:r w:rsidRPr="00F40D98">
        <w:rPr>
          <w:rFonts w:hint="cs"/>
          <w:sz w:val="28"/>
          <w:szCs w:val="28"/>
          <w:rtl/>
        </w:rPr>
        <w:t xml:space="preserve"> رتب</w:t>
      </w:r>
      <w:r w:rsidR="008201B4">
        <w:rPr>
          <w:rFonts w:hint="cs"/>
          <w:sz w:val="28"/>
          <w:szCs w:val="28"/>
          <w:rtl/>
        </w:rPr>
        <w:t xml:space="preserve"> درجات الذكور والإناث علي مقياس اضطراب نقص الانتباه المصحوب ابنشاط الزائد </w:t>
      </w:r>
      <w:r w:rsidRPr="00F40D98">
        <w:rPr>
          <w:rFonts w:hint="cs"/>
          <w:sz w:val="28"/>
          <w:szCs w:val="28"/>
          <w:rtl/>
        </w:rPr>
        <w:t>.</w:t>
      </w:r>
    </w:p>
    <w:p w:rsidR="003A6B47" w:rsidRDefault="003A6B47" w:rsidP="003A6B47">
      <w:pPr>
        <w:pStyle w:val="1"/>
        <w:spacing w:line="400" w:lineRule="atLeast"/>
        <w:rPr>
          <w:sz w:val="28"/>
          <w:szCs w:val="28"/>
          <w:rtl/>
        </w:rPr>
      </w:pPr>
      <w:r w:rsidRPr="00F40D98">
        <w:rPr>
          <w:rFonts w:hint="cs"/>
          <w:sz w:val="28"/>
          <w:szCs w:val="28"/>
          <w:rtl/>
        </w:rPr>
        <w:t>ثانيًا: منــاقشــة نتــائــج الـدراســة:</w:t>
      </w:r>
    </w:p>
    <w:p w:rsidR="009646F1" w:rsidRPr="00605B6A" w:rsidRDefault="00053014" w:rsidP="00053014">
      <w:pPr>
        <w:rPr>
          <w:sz w:val="28"/>
          <w:szCs w:val="28"/>
          <w:rtl/>
        </w:rPr>
      </w:pPr>
      <w:r w:rsidRPr="00605B6A">
        <w:rPr>
          <w:rFonts w:hint="cs"/>
          <w:sz w:val="28"/>
          <w:szCs w:val="28"/>
          <w:rtl/>
        </w:rPr>
        <w:t>جاءت نتائج الدراسة لتؤكد ما أكده الباحثون</w:t>
      </w:r>
      <w:r w:rsidR="00D6704B">
        <w:rPr>
          <w:rFonts w:hint="cs"/>
          <w:sz w:val="28"/>
          <w:szCs w:val="28"/>
          <w:rtl/>
        </w:rPr>
        <w:t xml:space="preserve">  فيما يخص الفروق بين الجنسين فى</w:t>
      </w:r>
      <w:r w:rsidRPr="00605B6A">
        <w:rPr>
          <w:rFonts w:hint="cs"/>
          <w:sz w:val="28"/>
          <w:szCs w:val="28"/>
          <w:rtl/>
        </w:rPr>
        <w:t xml:space="preserve"> اضطراب نقص الانتباه المصحوب بالنشاط الزائد </w:t>
      </w:r>
      <w:r w:rsidR="00E80E7F" w:rsidRPr="00605B6A">
        <w:rPr>
          <w:rFonts w:hint="cs"/>
          <w:sz w:val="28"/>
          <w:szCs w:val="28"/>
          <w:rtl/>
        </w:rPr>
        <w:t xml:space="preserve"> ، فتوضح أن الذكور أكثر عرضة لاضطراب نقص الانتباه المصحوب بالنشاط الزائد ، وترجع الباحثة هذه النتيجة </w:t>
      </w:r>
      <w:r w:rsidR="006A6451" w:rsidRPr="00605B6A">
        <w:rPr>
          <w:rFonts w:hint="cs"/>
          <w:sz w:val="28"/>
          <w:szCs w:val="28"/>
          <w:rtl/>
        </w:rPr>
        <w:t xml:space="preserve">لعدة أسباب وعوامل منها عوامل وراثية </w:t>
      </w:r>
      <w:r w:rsidR="003D4846" w:rsidRPr="00605B6A">
        <w:rPr>
          <w:rFonts w:hint="cs"/>
          <w:sz w:val="28"/>
          <w:szCs w:val="28"/>
          <w:rtl/>
        </w:rPr>
        <w:t xml:space="preserve"> حيث تلعب الوارثة دورًا مؤثرًا فى ظهور اضطراب نقص الانتباه المصحوب بالنشاط الزائد ، وذلك </w:t>
      </w:r>
      <w:r w:rsidR="00271D74" w:rsidRPr="00605B6A">
        <w:rPr>
          <w:rFonts w:hint="cs"/>
          <w:sz w:val="28"/>
          <w:szCs w:val="28"/>
          <w:rtl/>
        </w:rPr>
        <w:t xml:space="preserve">إما بطريقة مباشرة من خلال نقل الموروثات التى تحمل خصائص تؤدى إلى تلف أو ضعف بعض المراكز العصبية </w:t>
      </w:r>
      <w:proofErr w:type="spellStart"/>
      <w:r w:rsidR="00271D74" w:rsidRPr="00605B6A">
        <w:rPr>
          <w:rFonts w:hint="cs"/>
          <w:sz w:val="28"/>
          <w:szCs w:val="28"/>
          <w:rtl/>
        </w:rPr>
        <w:t>المسؤلة</w:t>
      </w:r>
      <w:proofErr w:type="spellEnd"/>
      <w:r w:rsidR="00271D74" w:rsidRPr="00605B6A">
        <w:rPr>
          <w:rFonts w:hint="cs"/>
          <w:sz w:val="28"/>
          <w:szCs w:val="28"/>
          <w:rtl/>
        </w:rPr>
        <w:t xml:space="preserve"> </w:t>
      </w:r>
      <w:r w:rsidR="004908E5" w:rsidRPr="00605B6A">
        <w:rPr>
          <w:rFonts w:hint="cs"/>
          <w:sz w:val="28"/>
          <w:szCs w:val="28"/>
          <w:rtl/>
        </w:rPr>
        <w:t xml:space="preserve">عن الانتباه </w:t>
      </w:r>
      <w:proofErr w:type="spellStart"/>
      <w:r w:rsidR="004908E5" w:rsidRPr="00605B6A">
        <w:rPr>
          <w:rFonts w:hint="cs"/>
          <w:sz w:val="28"/>
          <w:szCs w:val="28"/>
          <w:rtl/>
        </w:rPr>
        <w:t>،</w:t>
      </w:r>
      <w:proofErr w:type="spellEnd"/>
      <w:r w:rsidR="004908E5" w:rsidRPr="00605B6A">
        <w:rPr>
          <w:rFonts w:hint="cs"/>
          <w:sz w:val="28"/>
          <w:szCs w:val="28"/>
          <w:rtl/>
        </w:rPr>
        <w:t xml:space="preserve"> وهناك عوامل أخرى مثل الأسباب العصبية والبيولوجية حيث أن الأفراد المصابون باضطراب ن</w:t>
      </w:r>
      <w:r w:rsidR="00AE6E5E" w:rsidRPr="00605B6A">
        <w:rPr>
          <w:rFonts w:hint="cs"/>
          <w:sz w:val="28"/>
          <w:szCs w:val="28"/>
          <w:rtl/>
        </w:rPr>
        <w:t xml:space="preserve">قص الانتباه المصحوب بالنشاط الزائد يعانون أعراض اضطراب في وظيفة الفص </w:t>
      </w:r>
      <w:proofErr w:type="spellStart"/>
      <w:r w:rsidR="00AE6E5E" w:rsidRPr="00605B6A">
        <w:rPr>
          <w:rFonts w:hint="cs"/>
          <w:sz w:val="28"/>
          <w:szCs w:val="28"/>
          <w:rtl/>
        </w:rPr>
        <w:t>الجبهى</w:t>
      </w:r>
      <w:proofErr w:type="spellEnd"/>
      <w:r w:rsidR="00AE6E5E" w:rsidRPr="00605B6A">
        <w:rPr>
          <w:rFonts w:hint="cs"/>
          <w:sz w:val="28"/>
          <w:szCs w:val="28"/>
          <w:rtl/>
        </w:rPr>
        <w:t xml:space="preserve"> الأمامى في المخ ،</w:t>
      </w:r>
      <w:r w:rsidR="00F115B8" w:rsidRPr="00605B6A">
        <w:rPr>
          <w:rFonts w:hint="cs"/>
          <w:sz w:val="28"/>
          <w:szCs w:val="28"/>
          <w:rtl/>
        </w:rPr>
        <w:t xml:space="preserve">وتلعب التنشئة الاجتماعية دورًا كبيرًا  حيث أن الأسرة غير المستقرة تكون أفرادها </w:t>
      </w:r>
      <w:r w:rsidR="009A6906" w:rsidRPr="00605B6A">
        <w:rPr>
          <w:rFonts w:hint="cs"/>
          <w:sz w:val="28"/>
          <w:szCs w:val="28"/>
          <w:rtl/>
        </w:rPr>
        <w:t xml:space="preserve">أكثر عرضة لاضطراب نقص الانتباه المصحوب بالنشاط  الزائد </w:t>
      </w:r>
      <w:proofErr w:type="spellStart"/>
      <w:r w:rsidR="009A6906" w:rsidRPr="00605B6A">
        <w:rPr>
          <w:rFonts w:hint="cs"/>
          <w:sz w:val="28"/>
          <w:szCs w:val="28"/>
          <w:rtl/>
        </w:rPr>
        <w:t>،</w:t>
      </w:r>
      <w:proofErr w:type="spellEnd"/>
      <w:r w:rsidR="009A6906" w:rsidRPr="00605B6A">
        <w:rPr>
          <w:rFonts w:hint="cs"/>
          <w:sz w:val="28"/>
          <w:szCs w:val="28"/>
          <w:rtl/>
        </w:rPr>
        <w:t xml:space="preserve"> وعدم الاستقرار يأتى من خلال مرض أو إدمان أحد الوالدين أو طلاق الوالدين أو سفر أحدهما ، او موته ، بالإضافة إلى أساليب المعاملة الوالدية </w:t>
      </w:r>
      <w:r w:rsidR="00896369" w:rsidRPr="00605B6A">
        <w:rPr>
          <w:rFonts w:hint="cs"/>
          <w:sz w:val="28"/>
          <w:szCs w:val="28"/>
          <w:rtl/>
        </w:rPr>
        <w:t xml:space="preserve">السلبية (الفوضوية ، التسلطية )، جميعها أسباب تؤدى إلى وجود أفراد يعانون من اضطراب نقص الانتباه المصحوب بالنشاط الزائد ، وقد أشارت نتائج بعض الدراسات إلى وجود </w:t>
      </w:r>
      <w:r w:rsidR="00C10F57" w:rsidRPr="00605B6A">
        <w:rPr>
          <w:rFonts w:hint="cs"/>
          <w:sz w:val="28"/>
          <w:szCs w:val="28"/>
          <w:rtl/>
        </w:rPr>
        <w:t xml:space="preserve">فروق بين الذكور والإناث في اضطراب نقص الانتباه المصحوب بالنشاط الزائد وذلك في اتجاه الذكور، حيث أن الذكور يبدون أكثر اندفاعية ولديهم </w:t>
      </w:r>
      <w:r w:rsidR="00B976E5" w:rsidRPr="00605B6A">
        <w:rPr>
          <w:rFonts w:hint="cs"/>
          <w:sz w:val="28"/>
          <w:szCs w:val="28"/>
          <w:rtl/>
        </w:rPr>
        <w:t xml:space="preserve">قابلية </w:t>
      </w:r>
      <w:proofErr w:type="spellStart"/>
      <w:r w:rsidR="00B976E5" w:rsidRPr="00605B6A">
        <w:rPr>
          <w:rFonts w:hint="cs"/>
          <w:sz w:val="28"/>
          <w:szCs w:val="28"/>
          <w:rtl/>
        </w:rPr>
        <w:t>لتششت</w:t>
      </w:r>
      <w:proofErr w:type="spellEnd"/>
      <w:r w:rsidR="00B976E5" w:rsidRPr="00605B6A">
        <w:rPr>
          <w:rFonts w:hint="cs"/>
          <w:sz w:val="28"/>
          <w:szCs w:val="28"/>
          <w:rtl/>
        </w:rPr>
        <w:t xml:space="preserve"> الانتباه داخل حجرة الدراسة وعدوانية أكثر من الإناث ، ويرجع ذلك لعدة </w:t>
      </w:r>
      <w:r w:rsidR="00E64C27" w:rsidRPr="00605B6A">
        <w:rPr>
          <w:rFonts w:hint="cs"/>
          <w:sz w:val="28"/>
          <w:szCs w:val="28"/>
          <w:rtl/>
        </w:rPr>
        <w:t xml:space="preserve">أسباب منها الطبيعة الفسيولوجية للذكر  وأساليب المعاملة </w:t>
      </w:r>
      <w:r w:rsidR="00F77E38" w:rsidRPr="00605B6A">
        <w:rPr>
          <w:rFonts w:hint="cs"/>
          <w:sz w:val="28"/>
          <w:szCs w:val="28"/>
          <w:rtl/>
        </w:rPr>
        <w:t xml:space="preserve">الوالدية غير السوية </w:t>
      </w:r>
      <w:r w:rsidR="00AA334F" w:rsidRPr="00605B6A">
        <w:rPr>
          <w:rFonts w:hint="cs"/>
          <w:sz w:val="28"/>
          <w:szCs w:val="28"/>
          <w:rtl/>
        </w:rPr>
        <w:t>، وهذا يساعد كثيرًا علي جعل معظم الاضطرابات السلوكية معدل انتشارها عند الذكور أعلى من الإناث ومنها اضطراب نقص الانتباه المصحوب بالنشاط الزائد.</w:t>
      </w:r>
      <w:r w:rsidRPr="00605B6A">
        <w:rPr>
          <w:rFonts w:hint="cs"/>
          <w:sz w:val="28"/>
          <w:szCs w:val="28"/>
          <w:rtl/>
        </w:rPr>
        <w:t xml:space="preserve"> </w:t>
      </w:r>
    </w:p>
    <w:p w:rsidR="00605B6A" w:rsidRPr="009646F1" w:rsidRDefault="00605B6A" w:rsidP="009646F1">
      <w:pPr>
        <w:rPr>
          <w:rtl/>
        </w:rPr>
      </w:pPr>
    </w:p>
    <w:p w:rsidR="003A6B47" w:rsidRPr="00605B6A" w:rsidRDefault="003A6B47" w:rsidP="003A6B47">
      <w:pPr>
        <w:spacing w:line="400" w:lineRule="atLeast"/>
        <w:ind w:left="360"/>
        <w:rPr>
          <w:rFonts w:cs="PT Bold Heading"/>
          <w:sz w:val="32"/>
          <w:szCs w:val="32"/>
        </w:rPr>
      </w:pPr>
      <w:r w:rsidRPr="00605B6A">
        <w:rPr>
          <w:rFonts w:cs="PT Bold Heading" w:hint="cs"/>
          <w:sz w:val="32"/>
          <w:szCs w:val="32"/>
          <w:rtl/>
        </w:rPr>
        <w:t xml:space="preserve">توصيات الدراسة </w:t>
      </w:r>
    </w:p>
    <w:p w:rsidR="003A6B47" w:rsidRDefault="003A6B47" w:rsidP="003A6B47">
      <w:pPr>
        <w:spacing w:line="400" w:lineRule="atLeast"/>
        <w:rPr>
          <w:rFonts w:cs="Simplified Arabic"/>
          <w:sz w:val="28"/>
          <w:szCs w:val="28"/>
          <w:rtl/>
        </w:rPr>
      </w:pPr>
      <w:r>
        <w:rPr>
          <w:rFonts w:cs="Simplified Arabic" w:hint="cs"/>
          <w:sz w:val="28"/>
          <w:szCs w:val="28"/>
          <w:rtl/>
        </w:rPr>
        <w:t xml:space="preserve">فى ضوء </w:t>
      </w:r>
      <w:proofErr w:type="spellStart"/>
      <w:r>
        <w:rPr>
          <w:rFonts w:cs="Simplified Arabic" w:hint="cs"/>
          <w:sz w:val="28"/>
          <w:szCs w:val="28"/>
          <w:rtl/>
        </w:rPr>
        <w:t>ماأسفرت</w:t>
      </w:r>
      <w:proofErr w:type="spellEnd"/>
      <w:r>
        <w:rPr>
          <w:rFonts w:cs="Simplified Arabic" w:hint="cs"/>
          <w:sz w:val="28"/>
          <w:szCs w:val="28"/>
          <w:rtl/>
        </w:rPr>
        <w:t xml:space="preserve"> عنه نتائج الدراسة الحالية فإنه يمكن الخروج ببعض التوصيات  وذلك فيما يلى:</w:t>
      </w:r>
    </w:p>
    <w:p w:rsidR="003A6B47" w:rsidRDefault="003A6B47" w:rsidP="00E62064">
      <w:pPr>
        <w:pStyle w:val="a5"/>
        <w:numPr>
          <w:ilvl w:val="0"/>
          <w:numId w:val="12"/>
        </w:numPr>
        <w:spacing w:line="400" w:lineRule="atLeast"/>
        <w:jc w:val="lowKashida"/>
        <w:rPr>
          <w:lang w:bidi="ar-EG"/>
        </w:rPr>
      </w:pPr>
      <w:r>
        <w:rPr>
          <w:rFonts w:hint="cs"/>
          <w:rtl/>
          <w:lang w:bidi="ar-EG"/>
        </w:rPr>
        <w:t xml:space="preserve">عقد دورات تدريبية </w:t>
      </w:r>
      <w:r w:rsidR="007650B3">
        <w:rPr>
          <w:rFonts w:hint="cs"/>
          <w:rtl/>
          <w:lang w:bidi="ar-EG"/>
        </w:rPr>
        <w:t xml:space="preserve">للطلاب   لتعريفهم بخصائص مرحلة المراهقة ومساعدتهم علي تقبل التغيرات التى تطرأ </w:t>
      </w:r>
      <w:r w:rsidR="00C0213A">
        <w:rPr>
          <w:rFonts w:hint="cs"/>
          <w:rtl/>
          <w:lang w:bidi="ar-EG"/>
        </w:rPr>
        <w:t>عليهم في المرحلة.</w:t>
      </w:r>
      <w:r>
        <w:rPr>
          <w:rFonts w:hint="cs"/>
          <w:rtl/>
          <w:lang w:bidi="ar-EG"/>
        </w:rPr>
        <w:t xml:space="preserve"> </w:t>
      </w:r>
    </w:p>
    <w:p w:rsidR="003A6B47" w:rsidRDefault="003A6B47" w:rsidP="00EB3BB6">
      <w:pPr>
        <w:pStyle w:val="a5"/>
        <w:numPr>
          <w:ilvl w:val="0"/>
          <w:numId w:val="12"/>
        </w:numPr>
        <w:spacing w:line="400" w:lineRule="atLeast"/>
        <w:jc w:val="lowKashida"/>
        <w:rPr>
          <w:lang w:bidi="ar-EG"/>
        </w:rPr>
      </w:pPr>
      <w:r>
        <w:rPr>
          <w:rFonts w:hint="cs"/>
          <w:rtl/>
          <w:lang w:bidi="ar-EG"/>
        </w:rPr>
        <w:lastRenderedPageBreak/>
        <w:t xml:space="preserve">فتح عيادات نفسية بكل </w:t>
      </w:r>
      <w:r w:rsidR="00C0213A">
        <w:rPr>
          <w:rFonts w:hint="cs"/>
          <w:rtl/>
          <w:lang w:bidi="ar-EG"/>
        </w:rPr>
        <w:t>مدرسة</w:t>
      </w:r>
      <w:r>
        <w:rPr>
          <w:rFonts w:hint="cs"/>
          <w:rtl/>
          <w:lang w:bidi="ar-EG"/>
        </w:rPr>
        <w:t xml:space="preserve"> تساعد الطل</w:t>
      </w:r>
      <w:r w:rsidR="005D0D82">
        <w:rPr>
          <w:rFonts w:hint="cs"/>
          <w:rtl/>
          <w:lang w:bidi="ar-EG"/>
        </w:rPr>
        <w:t>اب في ارشادهم وعلاجهم وحتى لا يقعوا</w:t>
      </w:r>
      <w:r>
        <w:rPr>
          <w:rFonts w:hint="cs"/>
          <w:rtl/>
          <w:lang w:bidi="ar-EG"/>
        </w:rPr>
        <w:t xml:space="preserve"> فريسة للاضطرابات النفسية ولاسيما لاضطرابات </w:t>
      </w:r>
      <w:r w:rsidR="00EB3BB6">
        <w:rPr>
          <w:rFonts w:hint="cs"/>
          <w:rtl/>
          <w:lang w:bidi="ar-EG"/>
        </w:rPr>
        <w:t>نقص الانتباه المصحوب بالنشاط الزائد</w:t>
      </w:r>
      <w:r>
        <w:rPr>
          <w:rFonts w:hint="cs"/>
          <w:rtl/>
          <w:lang w:bidi="ar-EG"/>
        </w:rPr>
        <w:t>.</w:t>
      </w:r>
    </w:p>
    <w:p w:rsidR="003A6B47" w:rsidRDefault="003A6B47" w:rsidP="00EB3BB6">
      <w:pPr>
        <w:pStyle w:val="a5"/>
        <w:numPr>
          <w:ilvl w:val="0"/>
          <w:numId w:val="12"/>
        </w:numPr>
        <w:spacing w:line="400" w:lineRule="atLeast"/>
        <w:jc w:val="lowKashida"/>
        <w:rPr>
          <w:lang w:bidi="ar-EG"/>
        </w:rPr>
      </w:pPr>
      <w:r>
        <w:rPr>
          <w:rFonts w:hint="cs"/>
          <w:rtl/>
          <w:lang w:bidi="ar-EG"/>
        </w:rPr>
        <w:t>ضرورة عمل ندوات إرشادية للآباء لتوجيههم وإرشادهم في كيفية التعامل الصحيح مع أبنائهم حتى لا يقعوا فر</w:t>
      </w:r>
      <w:r w:rsidR="00EB3BB6">
        <w:rPr>
          <w:rFonts w:hint="cs"/>
          <w:rtl/>
          <w:lang w:bidi="ar-EG"/>
        </w:rPr>
        <w:t>يسة للاضطرابات النفسية والشخصية.</w:t>
      </w:r>
    </w:p>
    <w:p w:rsidR="003A6B47" w:rsidRPr="00B345D9" w:rsidRDefault="00EB3BB6" w:rsidP="00605B6A">
      <w:pPr>
        <w:pStyle w:val="a5"/>
        <w:numPr>
          <w:ilvl w:val="0"/>
          <w:numId w:val="12"/>
        </w:numPr>
        <w:spacing w:line="400" w:lineRule="atLeast"/>
        <w:jc w:val="lowKashida"/>
        <w:rPr>
          <w:rtl/>
          <w:lang w:bidi="ar-EG"/>
        </w:rPr>
      </w:pPr>
      <w:r>
        <w:rPr>
          <w:rFonts w:hint="cs"/>
          <w:rtl/>
          <w:lang w:bidi="ar-EG"/>
        </w:rPr>
        <w:t xml:space="preserve">تعاون إدارة المدرسة مع الباحثين وتوفير كافة الإمكانات ، لتطبيق البرامج العلاجية والإرشادية لخفض السلوكيات </w:t>
      </w:r>
      <w:r w:rsidR="004B7A06">
        <w:rPr>
          <w:rFonts w:hint="cs"/>
          <w:rtl/>
          <w:lang w:bidi="ar-EG"/>
        </w:rPr>
        <w:t>غير المرغوبة وتنمية السلوكيات المرغوبة</w:t>
      </w:r>
    </w:p>
    <w:p w:rsidR="003A6B47" w:rsidRPr="00FC0B13" w:rsidRDefault="003A6B47" w:rsidP="003A6B47">
      <w:pPr>
        <w:jc w:val="center"/>
        <w:rPr>
          <w:rFonts w:cs="PT Bold Heading"/>
          <w:b/>
          <w:bCs/>
          <w:sz w:val="38"/>
          <w:szCs w:val="38"/>
          <w:rtl/>
        </w:rPr>
      </w:pPr>
      <w:r w:rsidRPr="00FC0B13">
        <w:rPr>
          <w:rFonts w:cs="PT Bold Heading" w:hint="cs"/>
          <w:b/>
          <w:bCs/>
          <w:sz w:val="38"/>
          <w:szCs w:val="38"/>
          <w:rtl/>
        </w:rPr>
        <w:t xml:space="preserve">ا </w:t>
      </w:r>
      <w:r w:rsidRPr="00FC0B13">
        <w:rPr>
          <w:rFonts w:cs="PT Bold Heading" w:hint="cs"/>
          <w:b/>
          <w:bCs/>
          <w:sz w:val="44"/>
          <w:szCs w:val="44"/>
          <w:rtl/>
        </w:rPr>
        <w:t>لمراجـــــــع</w:t>
      </w:r>
      <w:r w:rsidRPr="00FC0B13">
        <w:rPr>
          <w:rFonts w:cs="PT Bold Heading" w:hint="cs"/>
          <w:b/>
          <w:bCs/>
          <w:sz w:val="38"/>
          <w:szCs w:val="38"/>
          <w:rtl/>
        </w:rPr>
        <w:t xml:space="preserve"> </w:t>
      </w:r>
    </w:p>
    <w:p w:rsidR="003A6B47" w:rsidRDefault="003A6B47" w:rsidP="003A6B47">
      <w:pPr>
        <w:jc w:val="lowKashida"/>
        <w:rPr>
          <w:rFonts w:cs="PT Bold Heading"/>
          <w:b/>
          <w:bCs/>
          <w:sz w:val="32"/>
          <w:szCs w:val="32"/>
          <w:rtl/>
        </w:rPr>
      </w:pPr>
      <w:r w:rsidRPr="00FC0B13">
        <w:rPr>
          <w:rFonts w:cs="PT Bold Heading" w:hint="cs"/>
          <w:b/>
          <w:bCs/>
          <w:sz w:val="32"/>
          <w:szCs w:val="32"/>
          <w:rtl/>
        </w:rPr>
        <w:t xml:space="preserve">أولاً : المراجع العربية : </w:t>
      </w:r>
    </w:p>
    <w:p w:rsidR="00605B6A" w:rsidRPr="00605B6A" w:rsidRDefault="00D63DCA" w:rsidP="00605B6A">
      <w:pPr>
        <w:spacing w:before="120" w:line="274" w:lineRule="auto"/>
        <w:ind w:left="1440" w:hanging="1440"/>
        <w:jc w:val="mediumKashida"/>
        <w:rPr>
          <w:rFonts w:ascii="Simplified Arabic" w:hAnsi="Simplified Arabic"/>
          <w:rtl/>
        </w:rPr>
      </w:pPr>
      <w:r w:rsidRPr="00581330">
        <w:rPr>
          <w:rFonts w:ascii="Simplified Arabic" w:hAnsi="Simplified Arabic"/>
          <w:rtl/>
        </w:rPr>
        <w:t>حنان محمد إسماعيل (</w:t>
      </w:r>
      <w:r>
        <w:rPr>
          <w:rFonts w:ascii="Simplified Arabic" w:hAnsi="Simplified Arabic" w:hint="cs"/>
          <w:rtl/>
        </w:rPr>
        <w:t>2012</w:t>
      </w:r>
      <w:r w:rsidRPr="00581330">
        <w:rPr>
          <w:rFonts w:ascii="Simplified Arabic" w:hAnsi="Simplified Arabic"/>
          <w:rtl/>
        </w:rPr>
        <w:t>)</w:t>
      </w:r>
      <w:r>
        <w:rPr>
          <w:rFonts w:ascii="Simplified Arabic" w:hAnsi="Simplified Arabic" w:hint="cs"/>
          <w:rtl/>
        </w:rPr>
        <w:t>.</w:t>
      </w:r>
      <w:r>
        <w:rPr>
          <w:rFonts w:ascii="Simplified Arabic" w:hAnsi="Simplified Arabic"/>
          <w:rtl/>
        </w:rPr>
        <w:t xml:space="preserve"> </w:t>
      </w:r>
      <w:r w:rsidRPr="008C3C2A">
        <w:rPr>
          <w:rFonts w:ascii="Simplified Arabic" w:hAnsi="Simplified Arabic"/>
          <w:b/>
          <w:bCs/>
          <w:i/>
          <w:iCs/>
          <w:rtl/>
        </w:rPr>
        <w:t>فاعلية العلاج العقلاني الانفعالي السلوكي في خفض</w:t>
      </w:r>
      <w:r w:rsidRPr="00581330">
        <w:rPr>
          <w:rFonts w:ascii="Simplified Arabic" w:hAnsi="Simplified Arabic"/>
          <w:rtl/>
        </w:rPr>
        <w:t xml:space="preserve"> </w:t>
      </w:r>
      <w:r w:rsidRPr="008C3C2A">
        <w:rPr>
          <w:rFonts w:ascii="Simplified Arabic" w:hAnsi="Simplified Arabic"/>
          <w:b/>
          <w:bCs/>
          <w:i/>
          <w:iCs/>
          <w:rtl/>
        </w:rPr>
        <w:t>النشاط الزائد لدى المراهقين</w:t>
      </w:r>
      <w:r>
        <w:rPr>
          <w:rFonts w:ascii="Simplified Arabic" w:hAnsi="Simplified Arabic"/>
          <w:rtl/>
        </w:rPr>
        <w:t xml:space="preserve">، </w:t>
      </w:r>
      <w:r w:rsidRPr="00581330">
        <w:rPr>
          <w:rFonts w:ascii="Simplified Arabic" w:hAnsi="Simplified Arabic"/>
          <w:rtl/>
        </w:rPr>
        <w:t>المؤتمر العلمي العربي السادس والأول للجمعية المصرية لأصول التربية</w:t>
      </w:r>
      <w:r>
        <w:rPr>
          <w:rFonts w:ascii="Simplified Arabic" w:hAnsi="Simplified Arabic"/>
          <w:rtl/>
        </w:rPr>
        <w:t xml:space="preserve">، </w:t>
      </w:r>
      <w:r w:rsidRPr="00581330">
        <w:rPr>
          <w:rFonts w:ascii="Simplified Arabic" w:hAnsi="Simplified Arabic"/>
          <w:rtl/>
        </w:rPr>
        <w:t>بالتعاون مع كلية التربية ببنها</w:t>
      </w:r>
      <w:r>
        <w:rPr>
          <w:rFonts w:ascii="Simplified Arabic" w:hAnsi="Simplified Arabic"/>
          <w:rtl/>
        </w:rPr>
        <w:t xml:space="preserve">، </w:t>
      </w:r>
      <w:r w:rsidRPr="00581330">
        <w:rPr>
          <w:rFonts w:ascii="Simplified Arabic" w:hAnsi="Simplified Arabic"/>
          <w:rtl/>
        </w:rPr>
        <w:t>ط 1</w:t>
      </w:r>
      <w:r>
        <w:rPr>
          <w:rFonts w:ascii="Simplified Arabic" w:hAnsi="Simplified Arabic"/>
          <w:rtl/>
        </w:rPr>
        <w:t xml:space="preserve">، </w:t>
      </w:r>
      <w:r w:rsidRPr="00581330">
        <w:rPr>
          <w:rFonts w:ascii="Simplified Arabic" w:hAnsi="Simplified Arabic"/>
          <w:rtl/>
        </w:rPr>
        <w:t>يوليو</w:t>
      </w:r>
      <w:r>
        <w:rPr>
          <w:rFonts w:ascii="Simplified Arabic" w:hAnsi="Simplified Arabic"/>
          <w:rtl/>
        </w:rPr>
        <w:t xml:space="preserve">، </w:t>
      </w:r>
      <w:r w:rsidRPr="00581330">
        <w:rPr>
          <w:rFonts w:ascii="Simplified Arabic" w:hAnsi="Simplified Arabic"/>
          <w:rtl/>
        </w:rPr>
        <w:t>484-441.</w:t>
      </w:r>
    </w:p>
    <w:p w:rsidR="00605B6A" w:rsidRDefault="00605B6A" w:rsidP="00D63DCA">
      <w:pPr>
        <w:spacing w:before="120" w:line="274" w:lineRule="auto"/>
        <w:ind w:left="1440" w:hanging="1440"/>
        <w:jc w:val="lowKashida"/>
        <w:rPr>
          <w:rFonts w:ascii="Simplified Arabic" w:hAnsi="Simplified Arabic"/>
          <w:rtl/>
        </w:rPr>
      </w:pPr>
      <w:r w:rsidRPr="00581330">
        <w:rPr>
          <w:rFonts w:ascii="Simplified Arabic" w:hAnsi="Simplified Arabic"/>
          <w:rtl/>
        </w:rPr>
        <w:t>خالد سعد سيد (2000)</w:t>
      </w:r>
      <w:r>
        <w:rPr>
          <w:rFonts w:ascii="Simplified Arabic" w:hAnsi="Simplified Arabic" w:hint="cs"/>
          <w:rtl/>
        </w:rPr>
        <w:t xml:space="preserve">. </w:t>
      </w:r>
      <w:r w:rsidRPr="00565460">
        <w:rPr>
          <w:rFonts w:ascii="Simplified Arabic" w:hAnsi="Simplified Arabic"/>
          <w:b/>
          <w:bCs/>
          <w:i/>
          <w:iCs/>
          <w:rtl/>
        </w:rPr>
        <w:t>فعالية برنامج تدريب</w:t>
      </w:r>
      <w:r w:rsidRPr="00565460">
        <w:rPr>
          <w:rFonts w:ascii="Simplified Arabic" w:hAnsi="Simplified Arabic" w:hint="cs"/>
          <w:b/>
          <w:bCs/>
          <w:i/>
          <w:iCs/>
          <w:rtl/>
        </w:rPr>
        <w:t>ي</w:t>
      </w:r>
      <w:r w:rsidRPr="00565460">
        <w:rPr>
          <w:rFonts w:ascii="Simplified Arabic" w:hAnsi="Simplified Arabic"/>
          <w:b/>
          <w:bCs/>
          <w:i/>
          <w:iCs/>
          <w:rtl/>
        </w:rPr>
        <w:t xml:space="preserve"> علي بعض المهارات الاجتماعية في تخفيف حده</w:t>
      </w:r>
      <w:r w:rsidRPr="00581330">
        <w:rPr>
          <w:rFonts w:ascii="Simplified Arabic" w:hAnsi="Simplified Arabic"/>
          <w:rtl/>
        </w:rPr>
        <w:t xml:space="preserve"> </w:t>
      </w:r>
      <w:r w:rsidRPr="00565460">
        <w:rPr>
          <w:rFonts w:ascii="Simplified Arabic" w:hAnsi="Simplified Arabic"/>
          <w:b/>
          <w:bCs/>
          <w:i/>
          <w:iCs/>
          <w:rtl/>
        </w:rPr>
        <w:t>النشاط الزائد لدى أطفال المدرسة الابتدائية</w:t>
      </w:r>
      <w:r>
        <w:rPr>
          <w:rFonts w:ascii="Simplified Arabic" w:hAnsi="Simplified Arabic"/>
          <w:rtl/>
        </w:rPr>
        <w:t xml:space="preserve">، </w:t>
      </w:r>
      <w:r w:rsidRPr="00581330">
        <w:rPr>
          <w:rFonts w:ascii="Simplified Arabic" w:hAnsi="Simplified Arabic"/>
          <w:rtl/>
        </w:rPr>
        <w:t>رساله دكتوراه</w:t>
      </w:r>
      <w:r>
        <w:rPr>
          <w:rFonts w:ascii="Simplified Arabic" w:hAnsi="Simplified Arabic"/>
          <w:rtl/>
        </w:rPr>
        <w:t xml:space="preserve">، </w:t>
      </w:r>
      <w:r w:rsidRPr="00581330">
        <w:rPr>
          <w:rFonts w:ascii="Simplified Arabic" w:hAnsi="Simplified Arabic"/>
          <w:rtl/>
        </w:rPr>
        <w:t xml:space="preserve">كليه </w:t>
      </w:r>
      <w:r>
        <w:rPr>
          <w:rFonts w:ascii="Simplified Arabic" w:hAnsi="Simplified Arabic"/>
          <w:rtl/>
        </w:rPr>
        <w:t xml:space="preserve">التربية، </w:t>
      </w:r>
      <w:r w:rsidRPr="00581330">
        <w:rPr>
          <w:rFonts w:ascii="Simplified Arabic" w:hAnsi="Simplified Arabic"/>
          <w:rtl/>
        </w:rPr>
        <w:t>جامعه جنوب الواد</w:t>
      </w:r>
      <w:r>
        <w:rPr>
          <w:rFonts w:ascii="Simplified Arabic" w:hAnsi="Simplified Arabic" w:hint="cs"/>
          <w:rtl/>
        </w:rPr>
        <w:t>ي</w:t>
      </w:r>
      <w:r w:rsidRPr="00581330">
        <w:rPr>
          <w:rFonts w:ascii="Simplified Arabic" w:hAnsi="Simplified Arabic"/>
          <w:rtl/>
        </w:rPr>
        <w:t>.</w:t>
      </w:r>
    </w:p>
    <w:p w:rsidR="00605B6A" w:rsidRDefault="00605B6A" w:rsidP="003A6B47">
      <w:pPr>
        <w:jc w:val="lowKashida"/>
        <w:rPr>
          <w:rFonts w:ascii="Simplified Arabic" w:hAnsi="Simplified Arabic"/>
          <w:rtl/>
        </w:rPr>
      </w:pPr>
      <w:r w:rsidRPr="00581330">
        <w:rPr>
          <w:rFonts w:ascii="Simplified Arabic" w:hAnsi="Simplified Arabic"/>
          <w:rtl/>
        </w:rPr>
        <w:t>خالد</w:t>
      </w:r>
      <w:r>
        <w:rPr>
          <w:rFonts w:ascii="Simplified Arabic" w:hAnsi="Simplified Arabic" w:hint="cs"/>
          <w:rtl/>
        </w:rPr>
        <w:t xml:space="preserve"> سيد</w:t>
      </w:r>
      <w:r w:rsidRPr="00581330">
        <w:rPr>
          <w:rFonts w:ascii="Simplified Arabic" w:hAnsi="Simplified Arabic"/>
          <w:rtl/>
        </w:rPr>
        <w:t xml:space="preserve"> القاضي (2011</w:t>
      </w:r>
      <w:r w:rsidRPr="00565460">
        <w:rPr>
          <w:rFonts w:ascii="Simplified Arabic" w:hAnsi="Simplified Arabic"/>
          <w:b/>
          <w:bCs/>
          <w:i/>
          <w:iCs/>
          <w:rtl/>
        </w:rPr>
        <w:t>)</w:t>
      </w:r>
      <w:r>
        <w:rPr>
          <w:rFonts w:ascii="Simplified Arabic" w:hAnsi="Simplified Arabic" w:hint="cs"/>
          <w:b/>
          <w:bCs/>
          <w:i/>
          <w:iCs/>
          <w:rtl/>
        </w:rPr>
        <w:t>.</w:t>
      </w:r>
      <w:r w:rsidRPr="00565460">
        <w:rPr>
          <w:rFonts w:ascii="Simplified Arabic" w:hAnsi="Simplified Arabic"/>
          <w:b/>
          <w:bCs/>
          <w:i/>
          <w:iCs/>
          <w:rtl/>
        </w:rPr>
        <w:t xml:space="preserve"> تعديل سلوك الأطفال ذوي اضطراب نقص الانتباه وفرط النشاط</w:t>
      </w:r>
      <w:r>
        <w:rPr>
          <w:rFonts w:ascii="Simplified Arabic" w:hAnsi="Simplified Arabic" w:hint="cs"/>
          <w:rtl/>
        </w:rPr>
        <w:t>-دليل عملى للوالدين والمعلمين ،</w:t>
      </w:r>
      <w:r w:rsidRPr="00581330">
        <w:rPr>
          <w:rFonts w:ascii="Simplified Arabic" w:hAnsi="Simplified Arabic"/>
          <w:rtl/>
        </w:rPr>
        <w:t>ط (11)</w:t>
      </w:r>
      <w:r>
        <w:rPr>
          <w:rFonts w:ascii="Simplified Arabic" w:hAnsi="Simplified Arabic"/>
          <w:rtl/>
        </w:rPr>
        <w:t xml:space="preserve">، </w:t>
      </w:r>
      <w:r w:rsidRPr="00581330">
        <w:rPr>
          <w:rFonts w:ascii="Simplified Arabic" w:hAnsi="Simplified Arabic"/>
          <w:rtl/>
        </w:rPr>
        <w:t>القاهرة</w:t>
      </w:r>
      <w:r>
        <w:rPr>
          <w:rFonts w:ascii="Simplified Arabic" w:hAnsi="Simplified Arabic"/>
          <w:rtl/>
        </w:rPr>
        <w:t xml:space="preserve">: </w:t>
      </w:r>
      <w:r w:rsidRPr="00581330">
        <w:rPr>
          <w:rFonts w:ascii="Simplified Arabic" w:hAnsi="Simplified Arabic"/>
          <w:rtl/>
        </w:rPr>
        <w:t>عالم الكتب</w:t>
      </w:r>
      <w:r>
        <w:rPr>
          <w:rFonts w:ascii="Simplified Arabic" w:hAnsi="Simplified Arabic" w:hint="cs"/>
          <w:rtl/>
        </w:rPr>
        <w:t>.</w:t>
      </w:r>
    </w:p>
    <w:p w:rsidR="00605B6A" w:rsidRPr="00581330" w:rsidRDefault="00605B6A" w:rsidP="00CA714B">
      <w:pPr>
        <w:spacing w:before="120" w:line="288" w:lineRule="auto"/>
        <w:ind w:left="1440" w:hanging="1440"/>
        <w:jc w:val="lowKashida"/>
        <w:rPr>
          <w:rFonts w:ascii="Simplified Arabic" w:hAnsi="Simplified Arabic"/>
          <w:rtl/>
        </w:rPr>
      </w:pPr>
      <w:r>
        <w:rPr>
          <w:rFonts w:ascii="Simplified Arabic" w:hAnsi="Simplified Arabic" w:hint="cs"/>
          <w:rtl/>
        </w:rPr>
        <w:t>عبد الرحمن سيد سليمان(2015).</w:t>
      </w:r>
      <w:r w:rsidRPr="004D6DD8">
        <w:rPr>
          <w:rFonts w:ascii="Simplified Arabic" w:hAnsi="Simplified Arabic" w:hint="cs"/>
          <w:b/>
          <w:bCs/>
          <w:i/>
          <w:iCs/>
          <w:rtl/>
        </w:rPr>
        <w:t>اضطراب قصور الانتباه المصحوب بالنشاط الزائد :التشخيص</w:t>
      </w:r>
      <w:r>
        <w:rPr>
          <w:rFonts w:ascii="Simplified Arabic" w:hAnsi="Simplified Arabic" w:hint="cs"/>
          <w:rtl/>
        </w:rPr>
        <w:t xml:space="preserve"> </w:t>
      </w:r>
      <w:r w:rsidRPr="004D6DD8">
        <w:rPr>
          <w:rFonts w:ascii="Simplified Arabic" w:hAnsi="Simplified Arabic" w:hint="cs"/>
          <w:b/>
          <w:bCs/>
          <w:i/>
          <w:iCs/>
          <w:rtl/>
        </w:rPr>
        <w:t>والتشخيص الفارق</w:t>
      </w:r>
      <w:r>
        <w:rPr>
          <w:rFonts w:ascii="Simplified Arabic" w:hAnsi="Simplified Arabic" w:hint="cs"/>
          <w:rtl/>
        </w:rPr>
        <w:t xml:space="preserve">، </w:t>
      </w:r>
      <w:r w:rsidRPr="00E447AF">
        <w:rPr>
          <w:rFonts w:ascii="Simplified Arabic" w:hAnsi="Simplified Arabic" w:hint="cs"/>
          <w:b/>
          <w:bCs/>
          <w:i/>
          <w:iCs/>
          <w:rtl/>
        </w:rPr>
        <w:t>مجلة الإرشاد النفسي</w:t>
      </w:r>
      <w:r>
        <w:rPr>
          <w:rFonts w:ascii="Simplified Arabic" w:hAnsi="Simplified Arabic" w:hint="cs"/>
          <w:rtl/>
        </w:rPr>
        <w:t>، ع(28)، 274-331.</w:t>
      </w:r>
    </w:p>
    <w:p w:rsidR="00605B6A" w:rsidRDefault="00605B6A" w:rsidP="00753FDC">
      <w:pPr>
        <w:spacing w:before="120" w:line="288" w:lineRule="auto"/>
        <w:ind w:left="1440" w:hanging="1440"/>
        <w:jc w:val="lowKashida"/>
        <w:rPr>
          <w:rFonts w:ascii="Simplified Arabic" w:hAnsi="Simplified Arabic"/>
          <w:rtl/>
        </w:rPr>
      </w:pPr>
      <w:r w:rsidRPr="00581330">
        <w:rPr>
          <w:rFonts w:ascii="Simplified Arabic" w:hAnsi="Simplified Arabic"/>
          <w:rtl/>
        </w:rPr>
        <w:t xml:space="preserve">عبد الرقيب احمد </w:t>
      </w:r>
      <w:proofErr w:type="spellStart"/>
      <w:r w:rsidRPr="00581330">
        <w:rPr>
          <w:rFonts w:ascii="Simplified Arabic" w:hAnsi="Simplified Arabic"/>
          <w:rtl/>
        </w:rPr>
        <w:t>البحيرى</w:t>
      </w:r>
      <w:proofErr w:type="spellEnd"/>
      <w:r w:rsidRPr="00581330">
        <w:rPr>
          <w:rFonts w:ascii="Simplified Arabic" w:hAnsi="Simplified Arabic"/>
          <w:rtl/>
        </w:rPr>
        <w:t xml:space="preserve"> (2014</w:t>
      </w:r>
      <w:proofErr w:type="spellStart"/>
      <w:r w:rsidRPr="004D6DD8">
        <w:rPr>
          <w:rFonts w:ascii="Simplified Arabic" w:hAnsi="Simplified Arabic"/>
          <w:b/>
          <w:bCs/>
          <w:i/>
          <w:iCs/>
          <w:rtl/>
        </w:rPr>
        <w:t>)</w:t>
      </w:r>
      <w:r w:rsidR="00874CCB">
        <w:rPr>
          <w:rFonts w:ascii="Simplified Arabic" w:hAnsi="Simplified Arabic" w:hint="cs"/>
          <w:b/>
          <w:bCs/>
          <w:i/>
          <w:iCs/>
          <w:rtl/>
        </w:rPr>
        <w:t>.</w:t>
      </w:r>
      <w:proofErr w:type="spellEnd"/>
      <w:r w:rsidRPr="004D6DD8">
        <w:rPr>
          <w:rFonts w:ascii="Simplified Arabic" w:hAnsi="Simplified Arabic"/>
          <w:b/>
          <w:bCs/>
          <w:i/>
          <w:iCs/>
          <w:rtl/>
        </w:rPr>
        <w:t xml:space="preserve"> دراسة </w:t>
      </w:r>
      <w:proofErr w:type="spellStart"/>
      <w:r w:rsidRPr="004D6DD8">
        <w:rPr>
          <w:rFonts w:ascii="Simplified Arabic" w:hAnsi="Simplified Arabic"/>
          <w:b/>
          <w:bCs/>
          <w:i/>
          <w:iCs/>
          <w:rtl/>
        </w:rPr>
        <w:t>سيكومتريه</w:t>
      </w:r>
      <w:proofErr w:type="spellEnd"/>
      <w:r w:rsidRPr="004D6DD8">
        <w:rPr>
          <w:rFonts w:ascii="Simplified Arabic" w:hAnsi="Simplified Arabic"/>
          <w:b/>
          <w:bCs/>
          <w:i/>
          <w:iCs/>
          <w:rtl/>
        </w:rPr>
        <w:t xml:space="preserve"> لبعض اضطرابات النوم لد ي الأطفال</w:t>
      </w:r>
      <w:r w:rsidRPr="00581330">
        <w:rPr>
          <w:rFonts w:ascii="Simplified Arabic" w:hAnsi="Simplified Arabic"/>
          <w:rtl/>
        </w:rPr>
        <w:t xml:space="preserve"> </w:t>
      </w:r>
      <w:r w:rsidRPr="004D6DD8">
        <w:rPr>
          <w:rFonts w:ascii="Simplified Arabic" w:hAnsi="Simplified Arabic"/>
          <w:b/>
          <w:bCs/>
          <w:i/>
          <w:iCs/>
          <w:rtl/>
        </w:rPr>
        <w:t>والمراهقين وعلاقتهما باضطراب نقص الانتباه مفرط الحركة في ضوء كل من</w:t>
      </w:r>
      <w:r w:rsidRPr="004D6DD8">
        <w:rPr>
          <w:rFonts w:ascii="Simplified Arabic" w:hAnsi="Simplified Arabic"/>
          <w:rtl/>
        </w:rPr>
        <w:t xml:space="preserve"> </w:t>
      </w:r>
      <w:r w:rsidRPr="004D6DD8">
        <w:rPr>
          <w:rFonts w:ascii="Simplified Arabic" w:hAnsi="Simplified Arabic"/>
          <w:b/>
          <w:bCs/>
          <w:i/>
          <w:iCs/>
          <w:rtl/>
        </w:rPr>
        <w:t>العمر والنوع</w:t>
      </w:r>
      <w:r>
        <w:rPr>
          <w:rFonts w:ascii="Simplified Arabic" w:hAnsi="Simplified Arabic"/>
          <w:rtl/>
        </w:rPr>
        <w:t xml:space="preserve">، </w:t>
      </w:r>
      <w:r w:rsidRPr="00E447AF">
        <w:rPr>
          <w:rFonts w:ascii="Simplified Arabic" w:hAnsi="Simplified Arabic"/>
          <w:b/>
          <w:bCs/>
          <w:i/>
          <w:iCs/>
          <w:rtl/>
        </w:rPr>
        <w:t>مجله الإرشاد النفسي</w:t>
      </w:r>
      <w:r>
        <w:rPr>
          <w:rFonts w:ascii="Simplified Arabic" w:hAnsi="Simplified Arabic" w:hint="cs"/>
          <w:rtl/>
        </w:rPr>
        <w:t xml:space="preserve">، </w:t>
      </w:r>
      <w:r w:rsidRPr="00581330">
        <w:rPr>
          <w:rFonts w:ascii="Simplified Arabic" w:hAnsi="Simplified Arabic"/>
          <w:rtl/>
        </w:rPr>
        <w:t>ع37</w:t>
      </w:r>
      <w:r>
        <w:rPr>
          <w:rFonts w:ascii="Simplified Arabic" w:hAnsi="Simplified Arabic" w:hint="cs"/>
          <w:rtl/>
        </w:rPr>
        <w:t>، 353-420.</w:t>
      </w:r>
    </w:p>
    <w:p w:rsidR="00605B6A" w:rsidRPr="00581330" w:rsidRDefault="00605B6A" w:rsidP="00874CCB">
      <w:pPr>
        <w:spacing w:before="120" w:line="274" w:lineRule="auto"/>
        <w:jc w:val="lowKashida"/>
        <w:rPr>
          <w:rFonts w:ascii="Simplified Arabic" w:hAnsi="Simplified Arabic"/>
          <w:rtl/>
        </w:rPr>
      </w:pPr>
      <w:r w:rsidRPr="00581330">
        <w:rPr>
          <w:rFonts w:ascii="Simplified Arabic" w:hAnsi="Simplified Arabic"/>
          <w:rtl/>
        </w:rPr>
        <w:t>عبد العزيز السيد الشخص (1985</w:t>
      </w:r>
      <w:proofErr w:type="spellStart"/>
      <w:r w:rsidRPr="00581330">
        <w:rPr>
          <w:rFonts w:ascii="Simplified Arabic" w:hAnsi="Simplified Arabic"/>
          <w:rtl/>
        </w:rPr>
        <w:t>)</w:t>
      </w:r>
      <w:r w:rsidR="00874CCB">
        <w:rPr>
          <w:rFonts w:ascii="Simplified Arabic" w:hAnsi="Simplified Arabic" w:hint="cs"/>
          <w:rtl/>
        </w:rPr>
        <w:t>.</w:t>
      </w:r>
      <w:proofErr w:type="spellEnd"/>
      <w:r>
        <w:rPr>
          <w:rFonts w:ascii="Simplified Arabic" w:hAnsi="Simplified Arabic"/>
          <w:rtl/>
        </w:rPr>
        <w:t xml:space="preserve"> </w:t>
      </w:r>
      <w:r w:rsidRPr="00581330">
        <w:rPr>
          <w:rFonts w:ascii="Simplified Arabic" w:hAnsi="Simplified Arabic"/>
          <w:rtl/>
        </w:rPr>
        <w:t>-</w:t>
      </w:r>
      <w:r w:rsidRPr="00E447AF">
        <w:rPr>
          <w:rFonts w:ascii="Simplified Arabic" w:hAnsi="Simplified Arabic"/>
          <w:b/>
          <w:bCs/>
          <w:i/>
          <w:iCs/>
          <w:rtl/>
        </w:rPr>
        <w:t>مقياس ن.ر للتعرف علي النشاط الزائد لدى</w:t>
      </w:r>
      <w:r w:rsidRPr="003A5BEA">
        <w:rPr>
          <w:rFonts w:ascii="Simplified Arabic" w:hAnsi="Simplified Arabic"/>
          <w:b/>
          <w:bCs/>
          <w:rtl/>
        </w:rPr>
        <w:t xml:space="preserve"> </w:t>
      </w:r>
      <w:r>
        <w:rPr>
          <w:rFonts w:ascii="Simplified Arabic" w:hAnsi="Simplified Arabic" w:hint="cs"/>
          <w:b/>
          <w:bCs/>
          <w:rtl/>
        </w:rPr>
        <w:t>الأطفال</w:t>
      </w:r>
      <w:r>
        <w:rPr>
          <w:rFonts w:ascii="Simplified Arabic" w:hAnsi="Simplified Arabic"/>
          <w:rtl/>
        </w:rPr>
        <w:t xml:space="preserve">، </w:t>
      </w:r>
      <w:r w:rsidRPr="00581330">
        <w:rPr>
          <w:rFonts w:ascii="Simplified Arabic" w:hAnsi="Simplified Arabic"/>
          <w:rtl/>
        </w:rPr>
        <w:t xml:space="preserve">بحوث ودراسات في المشاكل </w:t>
      </w:r>
      <w:r>
        <w:rPr>
          <w:rFonts w:ascii="Simplified Arabic" w:hAnsi="Simplified Arabic"/>
          <w:rtl/>
        </w:rPr>
        <w:t>السلوكية</w:t>
      </w:r>
      <w:r w:rsidRPr="00581330">
        <w:rPr>
          <w:rFonts w:ascii="Simplified Arabic" w:hAnsi="Simplified Arabic"/>
          <w:rtl/>
        </w:rPr>
        <w:t xml:space="preserve"> لل</w:t>
      </w:r>
      <w:r>
        <w:rPr>
          <w:rFonts w:ascii="Simplified Arabic" w:hAnsi="Simplified Arabic"/>
          <w:rtl/>
        </w:rPr>
        <w:t xml:space="preserve">أطفال، </w:t>
      </w:r>
      <w:r w:rsidRPr="00E447AF">
        <w:rPr>
          <w:rFonts w:ascii="Simplified Arabic" w:hAnsi="Simplified Arabic"/>
          <w:b/>
          <w:bCs/>
          <w:i/>
          <w:iCs/>
          <w:rtl/>
        </w:rPr>
        <w:t>مجله كليه التربية</w:t>
      </w:r>
      <w:r>
        <w:rPr>
          <w:rFonts w:ascii="Simplified Arabic" w:hAnsi="Simplified Arabic"/>
          <w:rtl/>
        </w:rPr>
        <w:t xml:space="preserve">، </w:t>
      </w:r>
      <w:r w:rsidRPr="00581330">
        <w:rPr>
          <w:rFonts w:ascii="Simplified Arabic" w:hAnsi="Simplified Arabic"/>
          <w:rtl/>
        </w:rPr>
        <w:t>جامعه عين شمس</w:t>
      </w:r>
      <w:r>
        <w:rPr>
          <w:rFonts w:ascii="Simplified Arabic" w:hAnsi="Simplified Arabic"/>
          <w:rtl/>
        </w:rPr>
        <w:t xml:space="preserve">، </w:t>
      </w:r>
      <w:r w:rsidRPr="00581330">
        <w:rPr>
          <w:rFonts w:ascii="Simplified Arabic" w:hAnsi="Simplified Arabic"/>
          <w:rtl/>
        </w:rPr>
        <w:t>الجزء الاول</w:t>
      </w:r>
      <w:r>
        <w:rPr>
          <w:rFonts w:ascii="Simplified Arabic" w:hAnsi="Simplified Arabic"/>
          <w:rtl/>
        </w:rPr>
        <w:t xml:space="preserve">، </w:t>
      </w:r>
      <w:r w:rsidRPr="00581330">
        <w:rPr>
          <w:rFonts w:ascii="Simplified Arabic" w:hAnsi="Simplified Arabic"/>
          <w:rtl/>
        </w:rPr>
        <w:t>7(97-128).</w:t>
      </w:r>
    </w:p>
    <w:p w:rsidR="00605B6A" w:rsidRPr="00253015" w:rsidRDefault="00605B6A" w:rsidP="00636279">
      <w:pPr>
        <w:spacing w:before="120" w:line="288" w:lineRule="auto"/>
        <w:ind w:left="1440" w:hanging="1440"/>
        <w:jc w:val="lowKashida"/>
        <w:rPr>
          <w:rFonts w:ascii="Simplified Arabic" w:hAnsi="Simplified Arabic"/>
        </w:rPr>
      </w:pPr>
      <w:r w:rsidRPr="00253015">
        <w:rPr>
          <w:rFonts w:ascii="Simplified Arabic" w:hAnsi="Simplified Arabic" w:hint="cs"/>
          <w:rtl/>
        </w:rPr>
        <w:t>فيصل محمد الزراد (2002)</w:t>
      </w:r>
      <w:r>
        <w:rPr>
          <w:rFonts w:ascii="Simplified Arabic" w:hAnsi="Simplified Arabic" w:hint="cs"/>
          <w:rtl/>
        </w:rPr>
        <w:t>.</w:t>
      </w:r>
      <w:r w:rsidRPr="00F063D0">
        <w:rPr>
          <w:rFonts w:ascii="Simplified Arabic" w:hAnsi="Simplified Arabic" w:hint="cs"/>
          <w:b/>
          <w:bCs/>
          <w:i/>
          <w:iCs/>
          <w:rtl/>
        </w:rPr>
        <w:t>اضطراب فرط الحركة ونقص الانتباه والاندفاع بالسلوك لدى</w:t>
      </w:r>
      <w:r w:rsidRPr="00253015">
        <w:rPr>
          <w:rFonts w:ascii="Simplified Arabic" w:hAnsi="Simplified Arabic" w:hint="cs"/>
          <w:rtl/>
        </w:rPr>
        <w:t xml:space="preserve"> ا</w:t>
      </w:r>
      <w:r w:rsidRPr="00F063D0">
        <w:rPr>
          <w:rFonts w:ascii="Simplified Arabic" w:hAnsi="Simplified Arabic" w:hint="cs"/>
          <w:b/>
          <w:bCs/>
          <w:i/>
          <w:iCs/>
          <w:rtl/>
        </w:rPr>
        <w:t>لاطفال</w:t>
      </w:r>
      <w:r>
        <w:rPr>
          <w:rFonts w:ascii="Simplified Arabic" w:hAnsi="Simplified Arabic" w:hint="cs"/>
          <w:rtl/>
        </w:rPr>
        <w:t xml:space="preserve">، الشارقة، </w:t>
      </w:r>
      <w:r w:rsidRPr="00253015">
        <w:rPr>
          <w:rFonts w:ascii="Simplified Arabic" w:hAnsi="Simplified Arabic" w:hint="cs"/>
          <w:rtl/>
        </w:rPr>
        <w:t>مدينة الشارقة للخدمات الانسانية</w:t>
      </w:r>
    </w:p>
    <w:p w:rsidR="00605B6A" w:rsidRPr="00253015" w:rsidRDefault="00605B6A" w:rsidP="00874CCB">
      <w:pPr>
        <w:spacing w:before="120" w:line="288" w:lineRule="auto"/>
        <w:ind w:left="1440" w:hanging="1440"/>
        <w:jc w:val="lowKashida"/>
        <w:rPr>
          <w:rFonts w:ascii="Simplified Arabic" w:hAnsi="Simplified Arabic"/>
          <w:rtl/>
        </w:rPr>
      </w:pPr>
      <w:r w:rsidRPr="00253015">
        <w:rPr>
          <w:rFonts w:ascii="Simplified Arabic" w:hAnsi="Simplified Arabic" w:hint="cs"/>
          <w:rtl/>
        </w:rPr>
        <w:t>كمال سالم (2006</w:t>
      </w:r>
      <w:proofErr w:type="spellStart"/>
      <w:r w:rsidRPr="00253015">
        <w:rPr>
          <w:rFonts w:ascii="Simplified Arabic" w:hAnsi="Simplified Arabic" w:hint="cs"/>
          <w:rtl/>
        </w:rPr>
        <w:t>)</w:t>
      </w:r>
      <w:r w:rsidR="00874CCB">
        <w:rPr>
          <w:rFonts w:ascii="Simplified Arabic" w:hAnsi="Simplified Arabic" w:hint="cs"/>
          <w:rtl/>
        </w:rPr>
        <w:t>.</w:t>
      </w:r>
      <w:proofErr w:type="spellEnd"/>
      <w:r w:rsidRPr="00253015">
        <w:rPr>
          <w:rFonts w:ascii="Simplified Arabic" w:hAnsi="Simplified Arabic" w:hint="cs"/>
          <w:rtl/>
        </w:rPr>
        <w:t xml:space="preserve"> </w:t>
      </w:r>
      <w:r w:rsidRPr="00F063D0">
        <w:rPr>
          <w:rFonts w:ascii="Simplified Arabic" w:hAnsi="Simplified Arabic" w:hint="cs"/>
          <w:b/>
          <w:bCs/>
          <w:i/>
          <w:iCs/>
          <w:rtl/>
        </w:rPr>
        <w:t>اضطراب قصور الانتباه و الحركة المفرطة لخصائصها - أسبابها</w:t>
      </w:r>
      <w:r w:rsidRPr="00253015">
        <w:rPr>
          <w:rFonts w:ascii="Simplified Arabic" w:hAnsi="Simplified Arabic" w:hint="cs"/>
          <w:rtl/>
        </w:rPr>
        <w:t xml:space="preserve">- </w:t>
      </w:r>
      <w:r w:rsidRPr="00F063D0">
        <w:rPr>
          <w:rFonts w:ascii="Simplified Arabic" w:hAnsi="Simplified Arabic" w:hint="cs"/>
          <w:b/>
          <w:bCs/>
          <w:i/>
          <w:iCs/>
          <w:rtl/>
        </w:rPr>
        <w:t>أساليب علاجها</w:t>
      </w:r>
      <w:r w:rsidRPr="00253015">
        <w:rPr>
          <w:rFonts w:ascii="Simplified Arabic" w:hAnsi="Simplified Arabic" w:hint="cs"/>
          <w:rtl/>
        </w:rPr>
        <w:t xml:space="preserve"> </w:t>
      </w:r>
      <w:r>
        <w:rPr>
          <w:rFonts w:ascii="Simplified Arabic" w:hAnsi="Simplified Arabic" w:hint="cs"/>
          <w:rtl/>
        </w:rPr>
        <w:t>،</w:t>
      </w:r>
      <w:r w:rsidRPr="00253015">
        <w:rPr>
          <w:rFonts w:ascii="Simplified Arabic" w:hAnsi="Simplified Arabic" w:hint="cs"/>
          <w:rtl/>
        </w:rPr>
        <w:t>العين الأم</w:t>
      </w:r>
      <w:r>
        <w:rPr>
          <w:rFonts w:ascii="Simplified Arabic" w:hAnsi="Simplified Arabic" w:hint="cs"/>
          <w:rtl/>
        </w:rPr>
        <w:t>ار</w:t>
      </w:r>
      <w:r w:rsidRPr="00253015">
        <w:rPr>
          <w:rFonts w:ascii="Simplified Arabic" w:hAnsi="Simplified Arabic" w:hint="cs"/>
          <w:rtl/>
        </w:rPr>
        <w:t>ات</w:t>
      </w:r>
      <w:r>
        <w:rPr>
          <w:rFonts w:ascii="Simplified Arabic" w:hAnsi="Simplified Arabic" w:hint="cs"/>
          <w:rtl/>
        </w:rPr>
        <w:t xml:space="preserve"> العربية : دار الكتب الجامعي</w:t>
      </w:r>
    </w:p>
    <w:p w:rsidR="00605B6A" w:rsidRDefault="00605B6A" w:rsidP="00874CCB">
      <w:pPr>
        <w:jc w:val="lowKashida"/>
        <w:rPr>
          <w:rFonts w:ascii="Simplified Arabic" w:hAnsi="Simplified Arabic"/>
          <w:rtl/>
        </w:rPr>
      </w:pPr>
      <w:r w:rsidRPr="00253015">
        <w:rPr>
          <w:rFonts w:ascii="Simplified Arabic" w:hAnsi="Simplified Arabic" w:hint="cs"/>
          <w:rtl/>
        </w:rPr>
        <w:t>مجدى محمد الدسوقى (2006</w:t>
      </w:r>
      <w:proofErr w:type="spellStart"/>
      <w:r w:rsidRPr="00253015">
        <w:rPr>
          <w:rFonts w:ascii="Simplified Arabic" w:hAnsi="Simplified Arabic" w:hint="cs"/>
          <w:rtl/>
        </w:rPr>
        <w:t>)</w:t>
      </w:r>
      <w:proofErr w:type="spellEnd"/>
      <w:r w:rsidRPr="00253015">
        <w:rPr>
          <w:rFonts w:ascii="Simplified Arabic" w:hAnsi="Simplified Arabic" w:hint="cs"/>
          <w:rtl/>
        </w:rPr>
        <w:t xml:space="preserve"> </w:t>
      </w:r>
      <w:r w:rsidR="00874CCB">
        <w:rPr>
          <w:rFonts w:ascii="Simplified Arabic" w:hAnsi="Simplified Arabic" w:hint="cs"/>
          <w:rtl/>
        </w:rPr>
        <w:t>.</w:t>
      </w:r>
      <w:r w:rsidRPr="00AE1972">
        <w:rPr>
          <w:rFonts w:ascii="Simplified Arabic" w:hAnsi="Simplified Arabic" w:hint="cs"/>
          <w:b/>
          <w:bCs/>
          <w:i/>
          <w:iCs/>
          <w:rtl/>
        </w:rPr>
        <w:t xml:space="preserve">اضطراب نقص </w:t>
      </w:r>
      <w:proofErr w:type="spellStart"/>
      <w:r w:rsidRPr="00AE1972">
        <w:rPr>
          <w:rFonts w:ascii="Simplified Arabic" w:hAnsi="Simplified Arabic" w:hint="cs"/>
          <w:b/>
          <w:bCs/>
          <w:i/>
          <w:iCs/>
          <w:rtl/>
        </w:rPr>
        <w:t>الاتنباه</w:t>
      </w:r>
      <w:proofErr w:type="spellEnd"/>
      <w:r w:rsidRPr="00AE1972">
        <w:rPr>
          <w:rFonts w:ascii="Simplified Arabic" w:hAnsi="Simplified Arabic" w:hint="cs"/>
          <w:b/>
          <w:bCs/>
          <w:i/>
          <w:iCs/>
          <w:rtl/>
        </w:rPr>
        <w:t xml:space="preserve"> المصحوب بالنشاط الزائد (الاسباب</w:t>
      </w:r>
      <w:r w:rsidRPr="00AE1972">
        <w:rPr>
          <w:rFonts w:ascii="Simplified Arabic" w:hAnsi="Simplified Arabic" w:hint="cs"/>
          <w:rtl/>
        </w:rPr>
        <w:t xml:space="preserve"> </w:t>
      </w:r>
      <w:proofErr w:type="spellStart"/>
      <w:r w:rsidRPr="00AE1972">
        <w:rPr>
          <w:rFonts w:ascii="Simplified Arabic" w:hAnsi="Simplified Arabic" w:hint="cs"/>
          <w:b/>
          <w:bCs/>
          <w:i/>
          <w:iCs/>
          <w:rtl/>
        </w:rPr>
        <w:t>الشخيص</w:t>
      </w:r>
      <w:proofErr w:type="spellEnd"/>
      <w:r w:rsidRPr="00AE1972">
        <w:rPr>
          <w:rFonts w:ascii="Simplified Arabic" w:hAnsi="Simplified Arabic" w:hint="cs"/>
          <w:b/>
          <w:bCs/>
          <w:i/>
          <w:iCs/>
          <w:rtl/>
        </w:rPr>
        <w:t xml:space="preserve"> </w:t>
      </w:r>
      <w:proofErr w:type="spellStart"/>
      <w:r w:rsidRPr="00AE1972">
        <w:rPr>
          <w:rFonts w:ascii="Simplified Arabic" w:hAnsi="Simplified Arabic" w:hint="cs"/>
          <w:b/>
          <w:bCs/>
          <w:i/>
          <w:iCs/>
          <w:rtl/>
        </w:rPr>
        <w:t>الرقاية</w:t>
      </w:r>
      <w:proofErr w:type="spellEnd"/>
      <w:r w:rsidRPr="00AE1972">
        <w:rPr>
          <w:rFonts w:ascii="Simplified Arabic" w:hAnsi="Simplified Arabic" w:hint="cs"/>
          <w:b/>
          <w:bCs/>
          <w:i/>
          <w:iCs/>
          <w:rtl/>
        </w:rPr>
        <w:t xml:space="preserve"> والعلاج</w:t>
      </w:r>
      <w:proofErr w:type="spellStart"/>
      <w:r>
        <w:rPr>
          <w:rFonts w:ascii="Simplified Arabic" w:hAnsi="Simplified Arabic" w:hint="cs"/>
          <w:rtl/>
        </w:rPr>
        <w:t>)،</w:t>
      </w:r>
      <w:proofErr w:type="spellEnd"/>
      <w:r>
        <w:rPr>
          <w:rFonts w:ascii="Simplified Arabic" w:hAnsi="Simplified Arabic" w:hint="cs"/>
          <w:rtl/>
        </w:rPr>
        <w:t xml:space="preserve"> </w:t>
      </w:r>
      <w:r w:rsidRPr="00253015">
        <w:rPr>
          <w:rFonts w:ascii="Simplified Arabic" w:hAnsi="Simplified Arabic" w:hint="cs"/>
          <w:rtl/>
        </w:rPr>
        <w:t>القاهرة :</w:t>
      </w:r>
      <w:r>
        <w:rPr>
          <w:rFonts w:ascii="Simplified Arabic" w:hAnsi="Simplified Arabic" w:hint="cs"/>
          <w:rtl/>
        </w:rPr>
        <w:t>مكتبة الأنجلو المصرية</w:t>
      </w:r>
    </w:p>
    <w:p w:rsidR="00605B6A" w:rsidRDefault="00605B6A" w:rsidP="000D24C7">
      <w:pPr>
        <w:spacing w:before="120" w:line="288" w:lineRule="auto"/>
        <w:ind w:left="1440" w:hanging="1440"/>
        <w:jc w:val="lowKashida"/>
        <w:rPr>
          <w:rFonts w:ascii="Simplified Arabic" w:hAnsi="Simplified Arabic"/>
          <w:rtl/>
        </w:rPr>
      </w:pPr>
      <w:r w:rsidRPr="00581330">
        <w:rPr>
          <w:rFonts w:ascii="Simplified Arabic" w:hAnsi="Simplified Arabic"/>
          <w:rtl/>
        </w:rPr>
        <w:t xml:space="preserve">مجدى محمد </w:t>
      </w:r>
      <w:r w:rsidRPr="00581330">
        <w:rPr>
          <w:rFonts w:ascii="Simplified Arabic" w:hAnsi="Simplified Arabic" w:hint="cs"/>
          <w:rtl/>
        </w:rPr>
        <w:t>الدسوقي</w:t>
      </w:r>
      <w:r w:rsidRPr="00581330">
        <w:rPr>
          <w:rFonts w:ascii="Simplified Arabic" w:hAnsi="Simplified Arabic"/>
          <w:rtl/>
        </w:rPr>
        <w:t xml:space="preserve"> (2008)</w:t>
      </w:r>
      <w:r>
        <w:rPr>
          <w:rFonts w:ascii="Simplified Arabic" w:hAnsi="Simplified Arabic" w:hint="cs"/>
          <w:rtl/>
        </w:rPr>
        <w:t xml:space="preserve"> .</w:t>
      </w:r>
      <w:r w:rsidRPr="00AE1972">
        <w:rPr>
          <w:rFonts w:ascii="Simplified Arabic" w:hAnsi="Simplified Arabic"/>
          <w:b/>
          <w:bCs/>
          <w:i/>
          <w:iCs/>
          <w:rtl/>
        </w:rPr>
        <w:t>اضطرابات نقص الانتباه المصحوب بالنشاط الزائد (الأسباب</w:t>
      </w:r>
      <w:r w:rsidRPr="00581330">
        <w:rPr>
          <w:rFonts w:ascii="Simplified Arabic" w:hAnsi="Simplified Arabic"/>
          <w:rtl/>
        </w:rPr>
        <w:t xml:space="preserve"> -</w:t>
      </w:r>
      <w:r w:rsidRPr="00AE1972">
        <w:rPr>
          <w:rFonts w:ascii="Simplified Arabic" w:hAnsi="Simplified Arabic"/>
          <w:b/>
          <w:bCs/>
          <w:i/>
          <w:iCs/>
          <w:rtl/>
        </w:rPr>
        <w:t>التشخيص -</w:t>
      </w:r>
      <w:proofErr w:type="spellStart"/>
      <w:r w:rsidRPr="00AE1972">
        <w:rPr>
          <w:rFonts w:ascii="Simplified Arabic" w:hAnsi="Simplified Arabic"/>
          <w:b/>
          <w:bCs/>
          <w:i/>
          <w:iCs/>
          <w:rtl/>
        </w:rPr>
        <w:t>الوقايه</w:t>
      </w:r>
      <w:proofErr w:type="spellEnd"/>
      <w:r w:rsidRPr="00AE1972">
        <w:rPr>
          <w:rFonts w:ascii="Simplified Arabic" w:hAnsi="Simplified Arabic"/>
          <w:b/>
          <w:bCs/>
          <w:i/>
          <w:iCs/>
          <w:rtl/>
        </w:rPr>
        <w:t xml:space="preserve"> والعلاج</w:t>
      </w:r>
      <w:proofErr w:type="spellStart"/>
      <w:r w:rsidRPr="00581330">
        <w:rPr>
          <w:rFonts w:ascii="Simplified Arabic" w:hAnsi="Simplified Arabic"/>
          <w:rtl/>
        </w:rPr>
        <w:t>)</w:t>
      </w:r>
      <w:r>
        <w:rPr>
          <w:rFonts w:ascii="Simplified Arabic" w:hAnsi="Simplified Arabic"/>
          <w:rtl/>
        </w:rPr>
        <w:t>،</w:t>
      </w:r>
      <w:proofErr w:type="spellEnd"/>
      <w:r>
        <w:rPr>
          <w:rFonts w:ascii="Simplified Arabic" w:hAnsi="Simplified Arabic"/>
          <w:rtl/>
        </w:rPr>
        <w:t xml:space="preserve"> القاهرة</w:t>
      </w:r>
      <w:r w:rsidRPr="00581330">
        <w:rPr>
          <w:rFonts w:ascii="Simplified Arabic" w:hAnsi="Simplified Arabic"/>
          <w:rtl/>
        </w:rPr>
        <w:t xml:space="preserve"> </w:t>
      </w:r>
      <w:proofErr w:type="spellStart"/>
      <w:r>
        <w:rPr>
          <w:rFonts w:ascii="Simplified Arabic" w:hAnsi="Simplified Arabic"/>
          <w:rtl/>
        </w:rPr>
        <w:t>:</w:t>
      </w:r>
      <w:proofErr w:type="spellEnd"/>
      <w:r>
        <w:rPr>
          <w:rFonts w:ascii="Simplified Arabic" w:hAnsi="Simplified Arabic"/>
          <w:rtl/>
        </w:rPr>
        <w:t xml:space="preserve"> </w:t>
      </w:r>
      <w:r w:rsidRPr="00581330">
        <w:rPr>
          <w:rFonts w:ascii="Simplified Arabic" w:hAnsi="Simplified Arabic"/>
          <w:rtl/>
        </w:rPr>
        <w:t xml:space="preserve">مكتبه الانجلو </w:t>
      </w:r>
      <w:r>
        <w:rPr>
          <w:rFonts w:ascii="Simplified Arabic" w:hAnsi="Simplified Arabic"/>
          <w:rtl/>
        </w:rPr>
        <w:t>المصرية</w:t>
      </w:r>
      <w:r w:rsidRPr="00581330">
        <w:rPr>
          <w:rFonts w:ascii="Simplified Arabic" w:hAnsi="Simplified Arabic"/>
          <w:rtl/>
        </w:rPr>
        <w:t>.</w:t>
      </w:r>
    </w:p>
    <w:p w:rsidR="003A6B47" w:rsidRPr="00605B6A" w:rsidRDefault="00605B6A" w:rsidP="00874CCB">
      <w:pPr>
        <w:rPr>
          <w:rFonts w:ascii="Simplified Arabic" w:hAnsi="Simplified Arabic"/>
          <w:rtl/>
        </w:rPr>
      </w:pPr>
      <w:r w:rsidRPr="00581330">
        <w:rPr>
          <w:rFonts w:ascii="Simplified Arabic" w:hAnsi="Simplified Arabic"/>
          <w:rtl/>
        </w:rPr>
        <w:t xml:space="preserve">هشام </w:t>
      </w:r>
      <w:proofErr w:type="spellStart"/>
      <w:r w:rsidRPr="00581330">
        <w:rPr>
          <w:rFonts w:ascii="Simplified Arabic" w:hAnsi="Simplified Arabic"/>
          <w:rtl/>
        </w:rPr>
        <w:t>عبدالرحمن</w:t>
      </w:r>
      <w:proofErr w:type="spellEnd"/>
      <w:r w:rsidRPr="00581330">
        <w:rPr>
          <w:rFonts w:ascii="Simplified Arabic" w:hAnsi="Simplified Arabic"/>
          <w:rtl/>
        </w:rPr>
        <w:t xml:space="preserve"> </w:t>
      </w:r>
      <w:proofErr w:type="spellStart"/>
      <w:r w:rsidRPr="00581330">
        <w:rPr>
          <w:rFonts w:ascii="Simplified Arabic" w:hAnsi="Simplified Arabic"/>
          <w:rtl/>
        </w:rPr>
        <w:t>الخولي</w:t>
      </w:r>
      <w:proofErr w:type="spellEnd"/>
      <w:r w:rsidRPr="00581330">
        <w:rPr>
          <w:rFonts w:ascii="Simplified Arabic" w:hAnsi="Simplified Arabic"/>
          <w:rtl/>
        </w:rPr>
        <w:t xml:space="preserve"> (2015)</w:t>
      </w:r>
      <w:r w:rsidR="00874CCB">
        <w:rPr>
          <w:rFonts w:ascii="Simplified Arabic" w:hAnsi="Simplified Arabic" w:hint="cs"/>
          <w:rtl/>
        </w:rPr>
        <w:t>.</w:t>
      </w:r>
      <w:r w:rsidRPr="009707B0">
        <w:rPr>
          <w:rFonts w:ascii="Simplified Arabic" w:hAnsi="Simplified Arabic"/>
          <w:b/>
          <w:bCs/>
          <w:u w:val="single"/>
          <w:rtl/>
        </w:rPr>
        <w:t xml:space="preserve">الاضطرابات السلوكية </w:t>
      </w:r>
      <w:proofErr w:type="spellStart"/>
      <w:r w:rsidRPr="009707B0">
        <w:rPr>
          <w:rFonts w:ascii="Simplified Arabic" w:hAnsi="Simplified Arabic"/>
          <w:b/>
          <w:bCs/>
          <w:u w:val="single"/>
          <w:rtl/>
        </w:rPr>
        <w:t>والانفعالية</w:t>
      </w:r>
      <w:r>
        <w:rPr>
          <w:rFonts w:ascii="Simplified Arabic" w:hAnsi="Simplified Arabic"/>
          <w:rtl/>
        </w:rPr>
        <w:t>،</w:t>
      </w:r>
      <w:proofErr w:type="spellEnd"/>
      <w:r>
        <w:rPr>
          <w:rFonts w:ascii="Simplified Arabic" w:hAnsi="Simplified Arabic"/>
          <w:rtl/>
        </w:rPr>
        <w:t xml:space="preserve"> </w:t>
      </w:r>
      <w:r w:rsidRPr="00581330">
        <w:rPr>
          <w:rFonts w:ascii="Simplified Arabic" w:hAnsi="Simplified Arabic"/>
          <w:rtl/>
        </w:rPr>
        <w:t xml:space="preserve">بنها </w:t>
      </w:r>
      <w:proofErr w:type="spellStart"/>
      <w:r w:rsidRPr="00581330">
        <w:rPr>
          <w:rFonts w:ascii="Simplified Arabic" w:hAnsi="Simplified Arabic"/>
          <w:rtl/>
        </w:rPr>
        <w:t>الجديدة</w:t>
      </w:r>
      <w:r>
        <w:rPr>
          <w:rFonts w:ascii="Simplified Arabic" w:hAnsi="Simplified Arabic"/>
          <w:rtl/>
        </w:rPr>
        <w:t>،</w:t>
      </w:r>
      <w:proofErr w:type="spellEnd"/>
      <w:r>
        <w:rPr>
          <w:rFonts w:ascii="Simplified Arabic" w:hAnsi="Simplified Arabic"/>
          <w:rtl/>
        </w:rPr>
        <w:t xml:space="preserve"> </w:t>
      </w:r>
      <w:r w:rsidRPr="00581330">
        <w:rPr>
          <w:rFonts w:ascii="Simplified Arabic" w:hAnsi="Simplified Arabic"/>
          <w:rtl/>
        </w:rPr>
        <w:t>دار المصطفى للطباعة والترجمة</w:t>
      </w:r>
      <w:r w:rsidRPr="00B00F68">
        <w:rPr>
          <w:rFonts w:ascii="Simplified Arabic" w:hAnsi="Simplified Arabic"/>
          <w:rtl/>
        </w:rPr>
        <w:t xml:space="preserve"> </w:t>
      </w:r>
      <w:r>
        <w:rPr>
          <w:rFonts w:ascii="Simplified Arabic" w:hAnsi="Simplified Arabic"/>
        </w:rPr>
        <w:t>.</w:t>
      </w:r>
    </w:p>
    <w:p w:rsidR="00BB3515" w:rsidRDefault="003A6B47" w:rsidP="00605B6A">
      <w:pPr>
        <w:spacing w:before="240" w:line="360" w:lineRule="exact"/>
        <w:jc w:val="lowKashida"/>
        <w:rPr>
          <w:rFonts w:cs="PT Bold Heading"/>
          <w:b/>
          <w:bCs/>
          <w:sz w:val="28"/>
          <w:szCs w:val="28"/>
        </w:rPr>
      </w:pPr>
      <w:r w:rsidRPr="00C37DF1">
        <w:rPr>
          <w:rFonts w:cs="PT Bold Heading" w:hint="cs"/>
          <w:b/>
          <w:bCs/>
          <w:sz w:val="28"/>
          <w:szCs w:val="28"/>
          <w:rtl/>
        </w:rPr>
        <w:t xml:space="preserve">ثانياً : المراجع الأجنبية : </w:t>
      </w:r>
    </w:p>
    <w:p w:rsidR="00541081" w:rsidRDefault="00541081" w:rsidP="00541081">
      <w:pPr>
        <w:spacing w:before="240" w:line="360" w:lineRule="exact"/>
        <w:rPr>
          <w:rFonts w:cs="PT Bold Heading"/>
          <w:b/>
          <w:bCs/>
          <w:sz w:val="28"/>
          <w:szCs w:val="28"/>
        </w:rPr>
      </w:pPr>
    </w:p>
    <w:p w:rsidR="00A81A44" w:rsidRPr="00BE5F4E" w:rsidRDefault="00BE5F4E" w:rsidP="00A81A44">
      <w:pPr>
        <w:spacing w:before="240" w:line="360" w:lineRule="exact"/>
        <w:rPr>
          <w:rFonts w:cs="PT Bold Heading"/>
          <w:sz w:val="28"/>
          <w:szCs w:val="28"/>
        </w:rPr>
      </w:pPr>
      <w:r>
        <w:rPr>
          <w:rFonts w:cs="PT Bold Heading"/>
          <w:sz w:val="28"/>
          <w:szCs w:val="28"/>
        </w:rPr>
        <w:t>Alexander ,</w:t>
      </w:r>
      <w:proofErr w:type="spellStart"/>
      <w:r>
        <w:rPr>
          <w:rFonts w:cs="PT Bold Heading"/>
          <w:sz w:val="28"/>
          <w:szCs w:val="28"/>
        </w:rPr>
        <w:t>A.,A</w:t>
      </w:r>
      <w:r w:rsidR="001050DF">
        <w:rPr>
          <w:rFonts w:cs="PT Bold Heading"/>
          <w:sz w:val="28"/>
          <w:szCs w:val="28"/>
        </w:rPr>
        <w:t>ngela,</w:t>
      </w:r>
      <w:r w:rsidR="006B594C">
        <w:rPr>
          <w:rFonts w:cs="PT Bold Heading"/>
          <w:sz w:val="28"/>
          <w:szCs w:val="28"/>
        </w:rPr>
        <w:t>M.,Richard</w:t>
      </w:r>
      <w:proofErr w:type="spellEnd"/>
      <w:r w:rsidR="006B594C">
        <w:rPr>
          <w:rFonts w:cs="PT Bold Heading"/>
          <w:sz w:val="28"/>
          <w:szCs w:val="28"/>
        </w:rPr>
        <w:t xml:space="preserve"> ,D.(2010)</w:t>
      </w:r>
      <w:r w:rsidR="002F54AF">
        <w:rPr>
          <w:rFonts w:cs="PT Bold Heading"/>
          <w:sz w:val="28"/>
          <w:szCs w:val="28"/>
        </w:rPr>
        <w:t>.</w:t>
      </w:r>
      <w:r w:rsidR="00DC30BD">
        <w:rPr>
          <w:rFonts w:cs="PT Bold Heading"/>
          <w:sz w:val="28"/>
          <w:szCs w:val="28"/>
        </w:rPr>
        <w:t>Sex and age difference in Attention</w:t>
      </w:r>
      <w:r w:rsidR="00694A6B">
        <w:rPr>
          <w:rFonts w:cs="PT Bold Heading"/>
          <w:sz w:val="28"/>
          <w:szCs w:val="28"/>
        </w:rPr>
        <w:t xml:space="preserve"> </w:t>
      </w:r>
      <w:proofErr w:type="spellStart"/>
      <w:r w:rsidR="00694A6B">
        <w:rPr>
          <w:rFonts w:cs="PT Bold Heading"/>
          <w:sz w:val="28"/>
          <w:szCs w:val="28"/>
        </w:rPr>
        <w:t>Dificit</w:t>
      </w:r>
      <w:proofErr w:type="spellEnd"/>
      <w:r w:rsidR="00694A6B">
        <w:rPr>
          <w:rFonts w:cs="PT Bold Heading"/>
          <w:sz w:val="28"/>
          <w:szCs w:val="28"/>
        </w:rPr>
        <w:t xml:space="preserve"> / Hyperactivity </w:t>
      </w:r>
      <w:r w:rsidR="00B0223F">
        <w:rPr>
          <w:rFonts w:cs="PT Bold Heading"/>
          <w:sz w:val="28"/>
          <w:szCs w:val="28"/>
        </w:rPr>
        <w:t xml:space="preserve">Disorder Symptoms and </w:t>
      </w:r>
      <w:proofErr w:type="spellStart"/>
      <w:r w:rsidR="00B0223F">
        <w:rPr>
          <w:rFonts w:cs="PT Bold Heading"/>
          <w:sz w:val="28"/>
          <w:szCs w:val="28"/>
        </w:rPr>
        <w:t>diagnoses:</w:t>
      </w:r>
      <w:r w:rsidR="00561DF5">
        <w:rPr>
          <w:rFonts w:cs="PT Bold Heading"/>
          <w:sz w:val="28"/>
          <w:szCs w:val="28"/>
        </w:rPr>
        <w:t>Implication</w:t>
      </w:r>
      <w:proofErr w:type="spellEnd"/>
      <w:r w:rsidR="00561DF5">
        <w:rPr>
          <w:rFonts w:cs="PT Bold Heading"/>
          <w:sz w:val="28"/>
          <w:szCs w:val="28"/>
        </w:rPr>
        <w:t xml:space="preserve"> for DSM-V and ICD -11.</w:t>
      </w:r>
      <w:r w:rsidR="007C6CB7">
        <w:rPr>
          <w:rFonts w:cs="PT Bold Heading"/>
          <w:sz w:val="28"/>
          <w:szCs w:val="28"/>
        </w:rPr>
        <w:t xml:space="preserve">J Am </w:t>
      </w:r>
      <w:proofErr w:type="spellStart"/>
      <w:r w:rsidR="007C6CB7">
        <w:rPr>
          <w:rFonts w:cs="PT Bold Heading"/>
          <w:sz w:val="28"/>
          <w:szCs w:val="28"/>
        </w:rPr>
        <w:t>Acad</w:t>
      </w:r>
      <w:proofErr w:type="spellEnd"/>
      <w:r w:rsidR="007C6CB7">
        <w:rPr>
          <w:rFonts w:cs="PT Bold Heading"/>
          <w:sz w:val="28"/>
          <w:szCs w:val="28"/>
        </w:rPr>
        <w:t xml:space="preserve"> child Adolescent </w:t>
      </w:r>
      <w:proofErr w:type="spellStart"/>
      <w:r w:rsidR="007C6CB7">
        <w:rPr>
          <w:rFonts w:cs="PT Bold Heading"/>
          <w:sz w:val="28"/>
          <w:szCs w:val="28"/>
        </w:rPr>
        <w:t>psychiarty</w:t>
      </w:r>
      <w:proofErr w:type="spellEnd"/>
      <w:r w:rsidR="007C6CB7">
        <w:rPr>
          <w:rFonts w:cs="PT Bold Heading"/>
          <w:sz w:val="28"/>
          <w:szCs w:val="28"/>
        </w:rPr>
        <w:t xml:space="preserve"> ,</w:t>
      </w:r>
      <w:r w:rsidR="00A81A44">
        <w:rPr>
          <w:rFonts w:cs="PT Bold Heading"/>
          <w:sz w:val="28"/>
          <w:szCs w:val="28"/>
        </w:rPr>
        <w:t>49(3),28-27.</w:t>
      </w:r>
    </w:p>
    <w:p w:rsidR="00605B6A" w:rsidRDefault="00605B6A" w:rsidP="00BB3515">
      <w:pPr>
        <w:pStyle w:val="a5"/>
        <w:bidi w:val="0"/>
        <w:spacing w:before="120" w:line="360" w:lineRule="auto"/>
        <w:ind w:left="1440" w:hanging="1440"/>
        <w:contextualSpacing w:val="0"/>
        <w:jc w:val="both"/>
        <w:rPr>
          <w:rFonts w:asciiTheme="majorBidi" w:hAnsiTheme="majorBidi" w:cstheme="majorBidi"/>
          <w:lang w:bidi="ar-EG"/>
        </w:rPr>
      </w:pPr>
      <w:proofErr w:type="spellStart"/>
      <w:r>
        <w:rPr>
          <w:rFonts w:asciiTheme="majorBidi" w:hAnsiTheme="majorBidi" w:cstheme="majorBidi"/>
          <w:lang w:bidi="ar-EG"/>
        </w:rPr>
        <w:t>Biederman,j</w:t>
      </w:r>
      <w:proofErr w:type="spellEnd"/>
      <w:r>
        <w:rPr>
          <w:rFonts w:asciiTheme="majorBidi" w:hAnsiTheme="majorBidi" w:cstheme="majorBidi"/>
          <w:lang w:bidi="ar-EG"/>
        </w:rPr>
        <w:t>.(2005).Attention -deficit /hyperactivity disorder :</w:t>
      </w:r>
      <w:proofErr w:type="spellStart"/>
      <w:r>
        <w:rPr>
          <w:rFonts w:asciiTheme="majorBidi" w:hAnsiTheme="majorBidi" w:cstheme="majorBidi"/>
          <w:lang w:bidi="ar-EG"/>
        </w:rPr>
        <w:t>Aselective</w:t>
      </w:r>
      <w:proofErr w:type="spellEnd"/>
      <w:r>
        <w:rPr>
          <w:rFonts w:asciiTheme="majorBidi" w:hAnsiTheme="majorBidi" w:cstheme="majorBidi"/>
          <w:lang w:bidi="ar-EG"/>
        </w:rPr>
        <w:t xml:space="preserve"> </w:t>
      </w:r>
      <w:proofErr w:type="spellStart"/>
      <w:r>
        <w:rPr>
          <w:rFonts w:asciiTheme="majorBidi" w:hAnsiTheme="majorBidi" w:cstheme="majorBidi"/>
          <w:lang w:bidi="ar-EG"/>
        </w:rPr>
        <w:t>Overviw.Biological</w:t>
      </w:r>
      <w:proofErr w:type="spellEnd"/>
      <w:r>
        <w:rPr>
          <w:rFonts w:asciiTheme="majorBidi" w:hAnsiTheme="majorBidi" w:cstheme="majorBidi"/>
          <w:lang w:bidi="ar-EG"/>
        </w:rPr>
        <w:t xml:space="preserve"> PSychiatry,57(11),1215-1220.</w:t>
      </w:r>
    </w:p>
    <w:p w:rsidR="00605B6A" w:rsidRPr="0066510C" w:rsidRDefault="00605B6A" w:rsidP="00E7776E">
      <w:pPr>
        <w:pStyle w:val="a5"/>
        <w:bidi w:val="0"/>
        <w:spacing w:before="120" w:line="360" w:lineRule="auto"/>
        <w:ind w:left="1440" w:hanging="1440"/>
        <w:contextualSpacing w:val="0"/>
        <w:jc w:val="both"/>
        <w:rPr>
          <w:rFonts w:asciiTheme="majorBidi" w:hAnsiTheme="majorBidi" w:cstheme="majorBidi"/>
          <w:lang w:bidi="ar-EG"/>
        </w:rPr>
      </w:pPr>
      <w:r w:rsidRPr="0066510C">
        <w:rPr>
          <w:rFonts w:asciiTheme="majorBidi" w:hAnsiTheme="majorBidi" w:cstheme="majorBidi"/>
          <w:lang w:bidi="ar-EG"/>
        </w:rPr>
        <w:t>Chao,</w:t>
      </w:r>
      <w:r>
        <w:rPr>
          <w:rFonts w:asciiTheme="majorBidi" w:hAnsiTheme="majorBidi" w:cstheme="majorBidi"/>
          <w:lang w:bidi="ar-EG"/>
        </w:rPr>
        <w:t xml:space="preserve"> </w:t>
      </w:r>
      <w:r w:rsidRPr="0066510C">
        <w:rPr>
          <w:rFonts w:asciiTheme="majorBidi" w:hAnsiTheme="majorBidi" w:cstheme="majorBidi"/>
          <w:lang w:bidi="ar-EG"/>
        </w:rPr>
        <w:t>C.,</w:t>
      </w:r>
      <w:r>
        <w:rPr>
          <w:rFonts w:asciiTheme="majorBidi" w:hAnsiTheme="majorBidi" w:cstheme="majorBidi"/>
          <w:lang w:bidi="ar-EG"/>
        </w:rPr>
        <w:t xml:space="preserve"> </w:t>
      </w:r>
      <w:proofErr w:type="spellStart"/>
      <w:r w:rsidRPr="0066510C">
        <w:rPr>
          <w:rFonts w:asciiTheme="majorBidi" w:hAnsiTheme="majorBidi" w:cstheme="majorBidi"/>
          <w:lang w:bidi="ar-EG"/>
        </w:rPr>
        <w:t>Gau</w:t>
      </w:r>
      <w:proofErr w:type="spellEnd"/>
      <w:r w:rsidRPr="0066510C">
        <w:rPr>
          <w:rFonts w:asciiTheme="majorBidi" w:hAnsiTheme="majorBidi" w:cstheme="majorBidi"/>
          <w:lang w:bidi="ar-EG"/>
        </w:rPr>
        <w:t>,</w:t>
      </w:r>
      <w:r>
        <w:rPr>
          <w:rFonts w:asciiTheme="majorBidi" w:hAnsiTheme="majorBidi" w:cstheme="majorBidi"/>
          <w:lang w:bidi="ar-EG"/>
        </w:rPr>
        <w:t xml:space="preserve"> </w:t>
      </w:r>
      <w:r w:rsidRPr="0066510C">
        <w:rPr>
          <w:rFonts w:asciiTheme="majorBidi" w:hAnsiTheme="majorBidi" w:cstheme="majorBidi"/>
          <w:lang w:bidi="ar-EG"/>
        </w:rPr>
        <w:t>S.,</w:t>
      </w:r>
      <w:r>
        <w:rPr>
          <w:rFonts w:asciiTheme="majorBidi" w:hAnsiTheme="majorBidi" w:cstheme="majorBidi"/>
          <w:lang w:bidi="ar-EG"/>
        </w:rPr>
        <w:t xml:space="preserve"> </w:t>
      </w:r>
      <w:r w:rsidRPr="0066510C">
        <w:rPr>
          <w:rFonts w:asciiTheme="majorBidi" w:hAnsiTheme="majorBidi" w:cstheme="majorBidi"/>
          <w:lang w:bidi="ar-EG"/>
        </w:rPr>
        <w:t>Mao,</w:t>
      </w:r>
      <w:r>
        <w:rPr>
          <w:rFonts w:asciiTheme="majorBidi" w:hAnsiTheme="majorBidi" w:cstheme="majorBidi"/>
          <w:lang w:bidi="ar-EG"/>
        </w:rPr>
        <w:t xml:space="preserve"> </w:t>
      </w:r>
      <w:proofErr w:type="spellStart"/>
      <w:r w:rsidRPr="0066510C">
        <w:rPr>
          <w:rFonts w:asciiTheme="majorBidi" w:hAnsiTheme="majorBidi" w:cstheme="majorBidi"/>
          <w:lang w:bidi="ar-EG"/>
        </w:rPr>
        <w:t>W.,Chen,Y</w:t>
      </w:r>
      <w:proofErr w:type="spellEnd"/>
      <w:r w:rsidRPr="0066510C">
        <w:rPr>
          <w:rFonts w:asciiTheme="majorBidi" w:hAnsiTheme="majorBidi" w:cstheme="majorBidi"/>
          <w:lang w:bidi="ar-EG"/>
        </w:rPr>
        <w:t>.(2008).Relationship of Attention Deficit Hyperactivity Disorder Symptoms,</w:t>
      </w:r>
      <w:r>
        <w:rPr>
          <w:rFonts w:asciiTheme="majorBidi" w:hAnsiTheme="majorBidi" w:cstheme="majorBidi"/>
          <w:lang w:bidi="ar-EG"/>
        </w:rPr>
        <w:t xml:space="preserve"> </w:t>
      </w:r>
      <w:proofErr w:type="spellStart"/>
      <w:r w:rsidRPr="0066510C">
        <w:rPr>
          <w:rFonts w:asciiTheme="majorBidi" w:hAnsiTheme="majorBidi" w:cstheme="majorBidi"/>
          <w:lang w:bidi="ar-EG"/>
        </w:rPr>
        <w:t>depressiv</w:t>
      </w:r>
      <w:proofErr w:type="spellEnd"/>
      <w:r>
        <w:rPr>
          <w:rFonts w:asciiTheme="majorBidi" w:hAnsiTheme="majorBidi" w:cstheme="majorBidi"/>
          <w:lang w:bidi="ar-EG"/>
        </w:rPr>
        <w:t xml:space="preserve"> </w:t>
      </w:r>
      <w:r w:rsidRPr="0066510C">
        <w:rPr>
          <w:rFonts w:asciiTheme="majorBidi" w:hAnsiTheme="majorBidi" w:cstheme="majorBidi"/>
          <w:lang w:bidi="ar-EG"/>
        </w:rPr>
        <w:t>anxiety symptoms,</w:t>
      </w:r>
      <w:r>
        <w:rPr>
          <w:rFonts w:asciiTheme="majorBidi" w:hAnsiTheme="majorBidi" w:cstheme="majorBidi"/>
          <w:lang w:bidi="ar-EG"/>
        </w:rPr>
        <w:t xml:space="preserve"> </w:t>
      </w:r>
      <w:r w:rsidRPr="0066510C">
        <w:rPr>
          <w:rFonts w:asciiTheme="majorBidi" w:hAnsiTheme="majorBidi" w:cstheme="majorBidi"/>
          <w:lang w:bidi="ar-EG"/>
        </w:rPr>
        <w:t>and life quality in young men ,Psychiatry and Clinical Neurosciences,62(421-426).</w:t>
      </w:r>
    </w:p>
    <w:p w:rsidR="00605B6A" w:rsidRDefault="00605B6A" w:rsidP="00592FE9">
      <w:pPr>
        <w:pStyle w:val="a5"/>
        <w:bidi w:val="0"/>
        <w:spacing w:before="120" w:line="360" w:lineRule="auto"/>
        <w:ind w:left="1440" w:hanging="1440"/>
        <w:contextualSpacing w:val="0"/>
        <w:jc w:val="both"/>
        <w:rPr>
          <w:rFonts w:asciiTheme="majorBidi" w:hAnsiTheme="majorBidi" w:cstheme="majorBidi"/>
          <w:lang w:bidi="ar-EG"/>
        </w:rPr>
      </w:pPr>
      <w:proofErr w:type="spellStart"/>
      <w:r w:rsidRPr="0066510C">
        <w:rPr>
          <w:rFonts w:asciiTheme="majorBidi" w:hAnsiTheme="majorBidi" w:cstheme="majorBidi"/>
          <w:lang w:bidi="ar-EG"/>
        </w:rPr>
        <w:t>Nikander</w:t>
      </w:r>
      <w:proofErr w:type="spellEnd"/>
      <w:r w:rsidRPr="0066510C">
        <w:rPr>
          <w:rFonts w:asciiTheme="majorBidi" w:hAnsiTheme="majorBidi" w:cstheme="majorBidi"/>
          <w:lang w:bidi="ar-EG"/>
        </w:rPr>
        <w:t>,</w:t>
      </w:r>
      <w:r>
        <w:rPr>
          <w:rFonts w:asciiTheme="majorBidi" w:hAnsiTheme="majorBidi" w:cstheme="majorBidi"/>
          <w:lang w:bidi="ar-EG"/>
        </w:rPr>
        <w:t xml:space="preserve"> </w:t>
      </w:r>
      <w:r w:rsidRPr="0066510C">
        <w:rPr>
          <w:rFonts w:asciiTheme="majorBidi" w:hAnsiTheme="majorBidi" w:cstheme="majorBidi"/>
          <w:lang w:bidi="ar-EG"/>
        </w:rPr>
        <w:t>D.</w:t>
      </w:r>
      <w:r>
        <w:rPr>
          <w:rFonts w:asciiTheme="majorBidi" w:hAnsiTheme="majorBidi" w:cstheme="majorBidi"/>
          <w:lang w:bidi="ar-EG"/>
        </w:rPr>
        <w:t xml:space="preserve"> </w:t>
      </w:r>
      <w:r w:rsidRPr="0066510C">
        <w:rPr>
          <w:rFonts w:asciiTheme="majorBidi" w:hAnsiTheme="majorBidi" w:cstheme="majorBidi"/>
          <w:lang w:bidi="ar-EG"/>
        </w:rPr>
        <w:t>(2015).</w:t>
      </w:r>
      <w:r>
        <w:rPr>
          <w:rFonts w:asciiTheme="majorBidi" w:hAnsiTheme="majorBidi" w:cstheme="majorBidi"/>
          <w:lang w:bidi="ar-EG"/>
        </w:rPr>
        <w:t xml:space="preserve"> </w:t>
      </w:r>
      <w:r w:rsidRPr="0066510C">
        <w:rPr>
          <w:rFonts w:asciiTheme="majorBidi" w:hAnsiTheme="majorBidi" w:cstheme="majorBidi"/>
          <w:lang w:bidi="ar-EG"/>
        </w:rPr>
        <w:t xml:space="preserve">Attention Deficit Hyperactivity Disorder and M </w:t>
      </w:r>
      <w:proofErr w:type="spellStart"/>
      <w:r w:rsidRPr="0066510C">
        <w:rPr>
          <w:rFonts w:asciiTheme="majorBidi" w:hAnsiTheme="majorBidi" w:cstheme="majorBidi"/>
          <w:lang w:bidi="ar-EG"/>
        </w:rPr>
        <w:t>indfulness</w:t>
      </w:r>
      <w:proofErr w:type="spellEnd"/>
      <w:r w:rsidRPr="0066510C">
        <w:rPr>
          <w:rFonts w:asciiTheme="majorBidi" w:hAnsiTheme="majorBidi" w:cstheme="majorBidi"/>
          <w:lang w:bidi="ar-EG"/>
        </w:rPr>
        <w:t xml:space="preserve"> Practice in Children and Adolescents : A</w:t>
      </w:r>
      <w:r>
        <w:rPr>
          <w:rFonts w:asciiTheme="majorBidi" w:hAnsiTheme="majorBidi" w:cstheme="majorBidi"/>
          <w:lang w:bidi="ar-EG"/>
        </w:rPr>
        <w:t xml:space="preserve"> </w:t>
      </w:r>
      <w:r w:rsidRPr="0066510C">
        <w:rPr>
          <w:rFonts w:asciiTheme="majorBidi" w:hAnsiTheme="majorBidi" w:cstheme="majorBidi"/>
          <w:lang w:bidi="ar-EG"/>
        </w:rPr>
        <w:t>comprehensive Rev</w:t>
      </w:r>
      <w:r>
        <w:rPr>
          <w:rFonts w:asciiTheme="majorBidi" w:hAnsiTheme="majorBidi" w:cstheme="majorBidi"/>
          <w:lang w:bidi="ar-EG"/>
        </w:rPr>
        <w:t>iew of Evidence -Based Research</w:t>
      </w:r>
      <w:r w:rsidRPr="0066510C">
        <w:rPr>
          <w:rFonts w:asciiTheme="majorBidi" w:hAnsiTheme="majorBidi" w:cstheme="majorBidi"/>
          <w:lang w:bidi="ar-EG"/>
        </w:rPr>
        <w:t>.</w:t>
      </w:r>
      <w:r>
        <w:rPr>
          <w:rFonts w:asciiTheme="majorBidi" w:hAnsiTheme="majorBidi" w:cstheme="majorBidi"/>
          <w:lang w:bidi="ar-EG"/>
        </w:rPr>
        <w:t xml:space="preserve"> </w:t>
      </w:r>
      <w:r w:rsidRPr="0066510C">
        <w:rPr>
          <w:rFonts w:asciiTheme="majorBidi" w:hAnsiTheme="majorBidi" w:cstheme="majorBidi"/>
          <w:lang w:bidi="ar-EG"/>
        </w:rPr>
        <w:t xml:space="preserve">Doctoral of Nursing practice </w:t>
      </w:r>
      <w:proofErr w:type="spellStart"/>
      <w:r w:rsidRPr="0066510C">
        <w:rPr>
          <w:rFonts w:asciiTheme="majorBidi" w:hAnsiTheme="majorBidi" w:cstheme="majorBidi"/>
          <w:lang w:bidi="ar-EG"/>
        </w:rPr>
        <w:t>program,California</w:t>
      </w:r>
      <w:proofErr w:type="spellEnd"/>
      <w:r w:rsidRPr="0066510C">
        <w:rPr>
          <w:rFonts w:asciiTheme="majorBidi" w:hAnsiTheme="majorBidi" w:cstheme="majorBidi"/>
          <w:lang w:bidi="ar-EG"/>
        </w:rPr>
        <w:t xml:space="preserve"> State University,</w:t>
      </w:r>
      <w:r>
        <w:rPr>
          <w:rFonts w:asciiTheme="majorBidi" w:hAnsiTheme="majorBidi" w:cstheme="majorBidi"/>
          <w:lang w:bidi="ar-EG"/>
        </w:rPr>
        <w:t xml:space="preserve"> </w:t>
      </w:r>
      <w:r w:rsidRPr="0066510C">
        <w:rPr>
          <w:rFonts w:asciiTheme="majorBidi" w:hAnsiTheme="majorBidi" w:cstheme="majorBidi"/>
          <w:lang w:bidi="ar-EG"/>
        </w:rPr>
        <w:t>15,</w:t>
      </w:r>
      <w:r>
        <w:rPr>
          <w:rFonts w:asciiTheme="majorBidi" w:hAnsiTheme="majorBidi" w:cstheme="majorBidi"/>
          <w:lang w:bidi="ar-EG"/>
        </w:rPr>
        <w:t xml:space="preserve"> </w:t>
      </w:r>
      <w:r w:rsidRPr="0066510C">
        <w:rPr>
          <w:rFonts w:asciiTheme="majorBidi" w:hAnsiTheme="majorBidi" w:cstheme="majorBidi"/>
          <w:lang w:bidi="ar-EG"/>
        </w:rPr>
        <w:t>5-28.</w:t>
      </w:r>
    </w:p>
    <w:p w:rsidR="00DB5E62" w:rsidRPr="0066510C" w:rsidRDefault="00C40520" w:rsidP="00DB5E62">
      <w:pPr>
        <w:pStyle w:val="a5"/>
        <w:bidi w:val="0"/>
        <w:spacing w:before="120" w:line="360" w:lineRule="auto"/>
        <w:ind w:left="1440" w:hanging="1440"/>
        <w:contextualSpacing w:val="0"/>
        <w:jc w:val="both"/>
        <w:rPr>
          <w:rFonts w:asciiTheme="majorBidi" w:hAnsiTheme="majorBidi" w:cstheme="majorBidi"/>
          <w:lang w:bidi="ar-EG"/>
        </w:rPr>
      </w:pPr>
      <w:proofErr w:type="spellStart"/>
      <w:r>
        <w:rPr>
          <w:rFonts w:asciiTheme="majorBidi" w:hAnsiTheme="majorBidi" w:cstheme="majorBidi"/>
          <w:lang w:bidi="ar-EG"/>
        </w:rPr>
        <w:t>Martin,T.,Kjell,H.,Per</w:t>
      </w:r>
      <w:r w:rsidR="00D66F5B">
        <w:rPr>
          <w:rFonts w:asciiTheme="majorBidi" w:hAnsiTheme="majorBidi" w:cstheme="majorBidi"/>
          <w:lang w:bidi="ar-EG"/>
        </w:rPr>
        <w:t>,N</w:t>
      </w:r>
      <w:proofErr w:type="spellEnd"/>
      <w:r w:rsidR="00D66F5B">
        <w:rPr>
          <w:rFonts w:asciiTheme="majorBidi" w:hAnsiTheme="majorBidi" w:cstheme="majorBidi"/>
          <w:lang w:bidi="ar-EG"/>
        </w:rPr>
        <w:t>.(2013)</w:t>
      </w:r>
      <w:r w:rsidR="002F54AF">
        <w:rPr>
          <w:rFonts w:asciiTheme="majorBidi" w:hAnsiTheme="majorBidi" w:cstheme="majorBidi"/>
          <w:lang w:bidi="ar-EG"/>
        </w:rPr>
        <w:t>.</w:t>
      </w:r>
      <w:r w:rsidR="00D66F5B">
        <w:rPr>
          <w:rFonts w:asciiTheme="majorBidi" w:hAnsiTheme="majorBidi" w:cstheme="majorBidi"/>
          <w:lang w:bidi="ar-EG"/>
        </w:rPr>
        <w:t xml:space="preserve"> ADHD in girls </w:t>
      </w:r>
      <w:r w:rsidR="00452CAE">
        <w:rPr>
          <w:rFonts w:asciiTheme="majorBidi" w:hAnsiTheme="majorBidi" w:cstheme="majorBidi"/>
          <w:lang w:bidi="ar-EG"/>
        </w:rPr>
        <w:t>-gender difference in co-existing sym</w:t>
      </w:r>
      <w:r w:rsidR="00ED4EEA">
        <w:rPr>
          <w:rFonts w:asciiTheme="majorBidi" w:hAnsiTheme="majorBidi" w:cstheme="majorBidi"/>
          <w:lang w:bidi="ar-EG"/>
        </w:rPr>
        <w:t>ptoms and executive function measures ,</w:t>
      </w:r>
      <w:proofErr w:type="spellStart"/>
      <w:r w:rsidR="000B6E24">
        <w:rPr>
          <w:rFonts w:asciiTheme="majorBidi" w:hAnsiTheme="majorBidi" w:cstheme="majorBidi"/>
          <w:lang w:bidi="ar-EG"/>
        </w:rPr>
        <w:t>skogli</w:t>
      </w:r>
      <w:proofErr w:type="spellEnd"/>
      <w:r w:rsidR="000B6E24">
        <w:rPr>
          <w:rFonts w:asciiTheme="majorBidi" w:hAnsiTheme="majorBidi" w:cstheme="majorBidi"/>
          <w:lang w:bidi="ar-EG"/>
        </w:rPr>
        <w:t xml:space="preserve"> et al .</w:t>
      </w:r>
      <w:proofErr w:type="spellStart"/>
      <w:r w:rsidR="000B6E24">
        <w:rPr>
          <w:rFonts w:asciiTheme="majorBidi" w:hAnsiTheme="majorBidi" w:cstheme="majorBidi"/>
          <w:lang w:bidi="ar-EG"/>
        </w:rPr>
        <w:t>bmc</w:t>
      </w:r>
      <w:proofErr w:type="spellEnd"/>
      <w:r w:rsidR="000B6E24">
        <w:rPr>
          <w:rFonts w:asciiTheme="majorBidi" w:hAnsiTheme="majorBidi" w:cstheme="majorBidi"/>
          <w:lang w:bidi="ar-EG"/>
        </w:rPr>
        <w:t xml:space="preserve"> </w:t>
      </w:r>
      <w:proofErr w:type="spellStart"/>
      <w:r w:rsidR="000B6E24">
        <w:rPr>
          <w:rFonts w:asciiTheme="majorBidi" w:hAnsiTheme="majorBidi" w:cstheme="majorBidi"/>
          <w:lang w:bidi="ar-EG"/>
        </w:rPr>
        <w:t>psychiarty</w:t>
      </w:r>
      <w:proofErr w:type="spellEnd"/>
      <w:r w:rsidR="000B6E24">
        <w:rPr>
          <w:rFonts w:asciiTheme="majorBidi" w:hAnsiTheme="majorBidi" w:cstheme="majorBidi"/>
          <w:lang w:bidi="ar-EG"/>
        </w:rPr>
        <w:t>.</w:t>
      </w:r>
    </w:p>
    <w:p w:rsidR="00605B6A" w:rsidRPr="009A01B8" w:rsidRDefault="00605B6A" w:rsidP="00B57650">
      <w:pPr>
        <w:pStyle w:val="a5"/>
        <w:bidi w:val="0"/>
        <w:spacing w:before="120" w:line="360" w:lineRule="auto"/>
        <w:ind w:left="1440" w:hanging="1440"/>
        <w:contextualSpacing w:val="0"/>
        <w:jc w:val="both"/>
        <w:rPr>
          <w:rFonts w:asciiTheme="majorBidi" w:hAnsiTheme="majorBidi" w:cstheme="majorBidi"/>
          <w:spacing w:val="-4"/>
          <w:lang w:bidi="ar-EG"/>
        </w:rPr>
      </w:pPr>
      <w:proofErr w:type="spellStart"/>
      <w:r w:rsidRPr="009A01B8">
        <w:rPr>
          <w:rFonts w:asciiTheme="majorBidi" w:hAnsiTheme="majorBidi" w:cstheme="majorBidi"/>
          <w:spacing w:val="-4"/>
          <w:lang w:bidi="ar-EG"/>
        </w:rPr>
        <w:t>Rudolph,t</w:t>
      </w:r>
      <w:proofErr w:type="spellEnd"/>
      <w:r w:rsidRPr="009A01B8">
        <w:rPr>
          <w:rFonts w:asciiTheme="majorBidi" w:hAnsiTheme="majorBidi" w:cstheme="majorBidi"/>
          <w:spacing w:val="-4"/>
          <w:lang w:bidi="ar-EG"/>
        </w:rPr>
        <w:t xml:space="preserve">.(2005).The effects of school based social skills training </w:t>
      </w:r>
      <w:proofErr w:type="spellStart"/>
      <w:r w:rsidRPr="009A01B8">
        <w:rPr>
          <w:rFonts w:asciiTheme="majorBidi" w:hAnsiTheme="majorBidi" w:cstheme="majorBidi"/>
          <w:spacing w:val="-4"/>
          <w:lang w:bidi="ar-EG"/>
        </w:rPr>
        <w:t>programme</w:t>
      </w:r>
      <w:proofErr w:type="spellEnd"/>
      <w:r w:rsidRPr="009A01B8">
        <w:rPr>
          <w:rFonts w:asciiTheme="majorBidi" w:hAnsiTheme="majorBidi" w:cstheme="majorBidi"/>
          <w:spacing w:val="-4"/>
          <w:lang w:bidi="ar-EG"/>
        </w:rPr>
        <w:t xml:space="preserve"> on </w:t>
      </w:r>
      <w:proofErr w:type="spellStart"/>
      <w:r w:rsidRPr="009A01B8">
        <w:rPr>
          <w:rFonts w:asciiTheme="majorBidi" w:hAnsiTheme="majorBidi" w:cstheme="majorBidi"/>
          <w:spacing w:val="-4"/>
          <w:lang w:bidi="ar-EG"/>
        </w:rPr>
        <w:t>childern</w:t>
      </w:r>
      <w:proofErr w:type="spellEnd"/>
      <w:r w:rsidRPr="009A01B8">
        <w:rPr>
          <w:rFonts w:asciiTheme="majorBidi" w:hAnsiTheme="majorBidi" w:cstheme="majorBidi"/>
          <w:spacing w:val="-4"/>
          <w:lang w:bidi="ar-EG"/>
        </w:rPr>
        <w:t xml:space="preserve"> with ADHA: Generalization to school </w:t>
      </w:r>
      <w:proofErr w:type="spellStart"/>
      <w:r w:rsidRPr="009A01B8">
        <w:rPr>
          <w:rFonts w:asciiTheme="majorBidi" w:hAnsiTheme="majorBidi" w:cstheme="majorBidi"/>
          <w:spacing w:val="-4"/>
          <w:lang w:bidi="ar-EG"/>
        </w:rPr>
        <w:t>setting.ADissertation</w:t>
      </w:r>
      <w:proofErr w:type="spellEnd"/>
      <w:r w:rsidRPr="009A01B8">
        <w:rPr>
          <w:rFonts w:asciiTheme="majorBidi" w:hAnsiTheme="majorBidi" w:cstheme="majorBidi"/>
          <w:spacing w:val="-4"/>
          <w:lang w:bidi="ar-EG"/>
        </w:rPr>
        <w:t xml:space="preserve"> abstract International,894,66-30.</w:t>
      </w:r>
    </w:p>
    <w:p w:rsidR="00605B6A" w:rsidRDefault="00605B6A" w:rsidP="002A7DB8">
      <w:pPr>
        <w:pStyle w:val="a5"/>
        <w:bidi w:val="0"/>
        <w:spacing w:before="120" w:line="384" w:lineRule="auto"/>
        <w:ind w:left="1440" w:hanging="1440"/>
        <w:contextualSpacing w:val="0"/>
        <w:jc w:val="mediumKashida"/>
        <w:rPr>
          <w:rFonts w:asciiTheme="majorBidi" w:hAnsiTheme="majorBidi" w:cstheme="majorBidi"/>
          <w:spacing w:val="-4"/>
          <w:lang w:bidi="ar-EG"/>
        </w:rPr>
      </w:pPr>
      <w:r w:rsidRPr="00E5789C">
        <w:rPr>
          <w:rFonts w:asciiTheme="majorBidi" w:hAnsiTheme="majorBidi" w:cstheme="majorBidi"/>
          <w:lang w:bidi="ar-EG"/>
        </w:rPr>
        <w:t xml:space="preserve"> </w:t>
      </w:r>
      <w:proofErr w:type="spellStart"/>
      <w:r w:rsidRPr="009A01B8">
        <w:rPr>
          <w:rFonts w:asciiTheme="majorBidi" w:hAnsiTheme="majorBidi" w:cstheme="majorBidi"/>
          <w:spacing w:val="-4"/>
          <w:lang w:bidi="ar-EG"/>
        </w:rPr>
        <w:t>St</w:t>
      </w:r>
      <w:r>
        <w:rPr>
          <w:rFonts w:asciiTheme="majorBidi" w:hAnsiTheme="majorBidi" w:cstheme="majorBidi"/>
          <w:spacing w:val="-4"/>
          <w:lang w:bidi="ar-EG"/>
        </w:rPr>
        <w:t>e</w:t>
      </w:r>
      <w:r w:rsidRPr="009A01B8">
        <w:rPr>
          <w:rFonts w:asciiTheme="majorBidi" w:hAnsiTheme="majorBidi" w:cstheme="majorBidi"/>
          <w:spacing w:val="-4"/>
          <w:lang w:bidi="ar-EG"/>
        </w:rPr>
        <w:t>phen,S.,Jennifer.M.&amp;Thomas,P</w:t>
      </w:r>
      <w:proofErr w:type="spellEnd"/>
      <w:r w:rsidRPr="009A01B8">
        <w:rPr>
          <w:rFonts w:asciiTheme="majorBidi" w:hAnsiTheme="majorBidi" w:cstheme="majorBidi"/>
          <w:spacing w:val="-4"/>
          <w:lang w:bidi="ar-EG"/>
        </w:rPr>
        <w:t xml:space="preserve">.(2008).Understanding Girls With </w:t>
      </w:r>
      <w:proofErr w:type="spellStart"/>
      <w:r w:rsidRPr="009A01B8">
        <w:rPr>
          <w:rFonts w:asciiTheme="majorBidi" w:hAnsiTheme="majorBidi" w:cstheme="majorBidi"/>
          <w:spacing w:val="-4"/>
          <w:lang w:bidi="ar-EG"/>
        </w:rPr>
        <w:t>Atention</w:t>
      </w:r>
      <w:proofErr w:type="spellEnd"/>
      <w:r w:rsidRPr="009A01B8">
        <w:rPr>
          <w:rFonts w:asciiTheme="majorBidi" w:hAnsiTheme="majorBidi" w:cstheme="majorBidi"/>
          <w:spacing w:val="-4"/>
          <w:lang w:bidi="ar-EG"/>
        </w:rPr>
        <w:t xml:space="preserve"> Deficit Hyperactivity Disorder (ADHD): Applying </w:t>
      </w:r>
      <w:proofErr w:type="spellStart"/>
      <w:r w:rsidRPr="009A01B8">
        <w:rPr>
          <w:rFonts w:asciiTheme="majorBidi" w:hAnsiTheme="majorBidi" w:cstheme="majorBidi"/>
          <w:spacing w:val="-4"/>
          <w:lang w:bidi="ar-EG"/>
        </w:rPr>
        <w:t>reasearch</w:t>
      </w:r>
      <w:proofErr w:type="spellEnd"/>
      <w:r w:rsidRPr="009A01B8">
        <w:rPr>
          <w:rFonts w:asciiTheme="majorBidi" w:hAnsiTheme="majorBidi" w:cstheme="majorBidi"/>
          <w:spacing w:val="-4"/>
          <w:lang w:bidi="ar-EG"/>
        </w:rPr>
        <w:t xml:space="preserve"> to clinical practice ,</w:t>
      </w:r>
      <w:proofErr w:type="spellStart"/>
      <w:r w:rsidRPr="009A01B8">
        <w:rPr>
          <w:rFonts w:asciiTheme="majorBidi" w:hAnsiTheme="majorBidi" w:cstheme="majorBidi"/>
          <w:spacing w:val="-4"/>
          <w:lang w:bidi="ar-EG"/>
        </w:rPr>
        <w:t>Internation</w:t>
      </w:r>
      <w:proofErr w:type="spellEnd"/>
      <w:r w:rsidRPr="009A01B8">
        <w:rPr>
          <w:rFonts w:asciiTheme="majorBidi" w:hAnsiTheme="majorBidi" w:cstheme="majorBidi"/>
          <w:spacing w:val="-4"/>
          <w:lang w:bidi="ar-EG"/>
        </w:rPr>
        <w:t xml:space="preserve"> and therapy ,4(14-29).</w:t>
      </w:r>
    </w:p>
    <w:p w:rsidR="00064F60" w:rsidRDefault="00064F60" w:rsidP="00064F60">
      <w:pPr>
        <w:pStyle w:val="a5"/>
        <w:bidi w:val="0"/>
        <w:spacing w:before="120" w:line="384" w:lineRule="auto"/>
        <w:ind w:left="1440" w:hanging="1440"/>
        <w:contextualSpacing w:val="0"/>
        <w:jc w:val="mediumKashida"/>
        <w:rPr>
          <w:rFonts w:asciiTheme="majorBidi" w:hAnsiTheme="majorBidi" w:cstheme="majorBidi"/>
          <w:spacing w:val="-4"/>
          <w:lang w:bidi="ar-EG"/>
        </w:rPr>
      </w:pPr>
      <w:proofErr w:type="spellStart"/>
      <w:r>
        <w:rPr>
          <w:rFonts w:asciiTheme="majorBidi" w:hAnsiTheme="majorBidi" w:cstheme="majorBidi"/>
          <w:spacing w:val="-4"/>
          <w:lang w:bidi="ar-EG"/>
        </w:rPr>
        <w:lastRenderedPageBreak/>
        <w:t>Ste</w:t>
      </w:r>
      <w:r w:rsidR="0048489C">
        <w:rPr>
          <w:rFonts w:asciiTheme="majorBidi" w:hAnsiTheme="majorBidi" w:cstheme="majorBidi"/>
          <w:spacing w:val="-4"/>
          <w:lang w:bidi="ar-EG"/>
        </w:rPr>
        <w:t>phen,v.,Thomas,S.,Mary,J</w:t>
      </w:r>
      <w:proofErr w:type="spellEnd"/>
      <w:r w:rsidR="0048489C">
        <w:rPr>
          <w:rFonts w:asciiTheme="majorBidi" w:hAnsiTheme="majorBidi" w:cstheme="majorBidi"/>
          <w:spacing w:val="-4"/>
          <w:lang w:bidi="ar-EG"/>
        </w:rPr>
        <w:t>.(2002)</w:t>
      </w:r>
      <w:r w:rsidR="006A5BD6">
        <w:rPr>
          <w:rFonts w:asciiTheme="majorBidi" w:hAnsiTheme="majorBidi" w:cstheme="majorBidi"/>
          <w:spacing w:val="-4"/>
          <w:lang w:bidi="ar-EG"/>
        </w:rPr>
        <w:t>Influence of Gender on Attention Defici</w:t>
      </w:r>
      <w:r w:rsidR="00491A94">
        <w:rPr>
          <w:rFonts w:asciiTheme="majorBidi" w:hAnsiTheme="majorBidi" w:cstheme="majorBidi"/>
          <w:spacing w:val="-4"/>
          <w:lang w:bidi="ar-EG"/>
        </w:rPr>
        <w:t xml:space="preserve">t Hyperactivity In Children </w:t>
      </w:r>
      <w:r w:rsidR="002570B4">
        <w:rPr>
          <w:rFonts w:asciiTheme="majorBidi" w:hAnsiTheme="majorBidi" w:cstheme="majorBidi"/>
          <w:spacing w:val="-4"/>
          <w:lang w:bidi="ar-EG"/>
        </w:rPr>
        <w:t xml:space="preserve">Referred to Psychiatric     </w:t>
      </w:r>
      <w:proofErr w:type="spellStart"/>
      <w:r w:rsidR="002570B4">
        <w:rPr>
          <w:rFonts w:asciiTheme="majorBidi" w:hAnsiTheme="majorBidi" w:cstheme="majorBidi"/>
          <w:spacing w:val="-4"/>
          <w:lang w:bidi="ar-EG"/>
        </w:rPr>
        <w:t>Clinic.Am</w:t>
      </w:r>
      <w:proofErr w:type="spellEnd"/>
      <w:r w:rsidR="002570B4">
        <w:rPr>
          <w:rFonts w:asciiTheme="majorBidi" w:hAnsiTheme="majorBidi" w:cstheme="majorBidi"/>
          <w:spacing w:val="-4"/>
          <w:lang w:bidi="ar-EG"/>
        </w:rPr>
        <w:t xml:space="preserve"> </w:t>
      </w:r>
      <w:r w:rsidR="00C74B72">
        <w:rPr>
          <w:rFonts w:asciiTheme="majorBidi" w:hAnsiTheme="majorBidi" w:cstheme="majorBidi"/>
          <w:spacing w:val="-4"/>
          <w:lang w:bidi="ar-EG"/>
        </w:rPr>
        <w:t xml:space="preserve">J </w:t>
      </w:r>
      <w:proofErr w:type="spellStart"/>
      <w:r w:rsidR="00C74B72">
        <w:rPr>
          <w:rFonts w:asciiTheme="majorBidi" w:hAnsiTheme="majorBidi" w:cstheme="majorBidi"/>
          <w:spacing w:val="-4"/>
          <w:lang w:bidi="ar-EG"/>
        </w:rPr>
        <w:t>psychiarty</w:t>
      </w:r>
      <w:proofErr w:type="spellEnd"/>
      <w:r w:rsidR="00C74B72">
        <w:rPr>
          <w:rFonts w:asciiTheme="majorBidi" w:hAnsiTheme="majorBidi" w:cstheme="majorBidi"/>
          <w:spacing w:val="-4"/>
          <w:lang w:bidi="ar-EG"/>
        </w:rPr>
        <w:t xml:space="preserve"> ,159(1),</w:t>
      </w:r>
      <w:r w:rsidR="00541081">
        <w:rPr>
          <w:rFonts w:asciiTheme="majorBidi" w:hAnsiTheme="majorBidi" w:cstheme="majorBidi"/>
          <w:spacing w:val="-4"/>
          <w:lang w:bidi="ar-EG"/>
        </w:rPr>
        <w:t>63-42.</w:t>
      </w:r>
    </w:p>
    <w:p w:rsidR="00541081" w:rsidRDefault="00541081" w:rsidP="00541081">
      <w:pPr>
        <w:pStyle w:val="a5"/>
        <w:bidi w:val="0"/>
        <w:spacing w:before="120" w:line="384" w:lineRule="auto"/>
        <w:ind w:left="1440" w:hanging="1440"/>
        <w:contextualSpacing w:val="0"/>
        <w:jc w:val="mediumKashida"/>
        <w:rPr>
          <w:rFonts w:asciiTheme="majorBidi" w:hAnsiTheme="majorBidi" w:cstheme="majorBidi"/>
          <w:spacing w:val="-4"/>
          <w:lang w:bidi="ar-EG"/>
        </w:rPr>
      </w:pPr>
    </w:p>
    <w:p w:rsidR="00064F60" w:rsidRDefault="00BF5E33" w:rsidP="00BF5E33">
      <w:pPr>
        <w:pStyle w:val="a5"/>
        <w:bidi w:val="0"/>
        <w:spacing w:before="120" w:line="384" w:lineRule="auto"/>
        <w:ind w:left="1440" w:hanging="1440"/>
        <w:contextualSpacing w:val="0"/>
        <w:jc w:val="center"/>
        <w:rPr>
          <w:rFonts w:asciiTheme="majorBidi" w:hAnsiTheme="majorBidi" w:cstheme="majorBidi"/>
          <w:b/>
          <w:bCs/>
          <w:spacing w:val="-4"/>
          <w:sz w:val="36"/>
          <w:szCs w:val="36"/>
          <w:lang w:bidi="ar-EG"/>
        </w:rPr>
      </w:pPr>
      <w:r>
        <w:rPr>
          <w:rFonts w:asciiTheme="majorBidi" w:hAnsiTheme="majorBidi" w:cstheme="majorBidi"/>
          <w:b/>
          <w:bCs/>
          <w:spacing w:val="-4"/>
          <w:sz w:val="36"/>
          <w:szCs w:val="36"/>
          <w:lang w:bidi="ar-EG"/>
        </w:rPr>
        <w:t>Abstract</w:t>
      </w:r>
    </w:p>
    <w:p w:rsidR="00BF5E33" w:rsidRPr="00BF5E33" w:rsidRDefault="00BF5E33" w:rsidP="00BF5E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08" w:lineRule="atLeast"/>
        <w:jc w:val="center"/>
        <w:rPr>
          <w:rFonts w:ascii="inherit" w:eastAsia="Times New Roman" w:hAnsi="inherit" w:cs="Courier New"/>
          <w:b/>
          <w:bCs/>
          <w:color w:val="202124"/>
          <w:sz w:val="32"/>
          <w:szCs w:val="32"/>
          <w:lang w:eastAsia="en-US" w:bidi="ar-SA"/>
        </w:rPr>
      </w:pPr>
      <w:r w:rsidRPr="00BF5E33">
        <w:rPr>
          <w:rFonts w:ascii="inherit" w:eastAsia="Times New Roman" w:hAnsi="inherit" w:cs="Courier New"/>
          <w:b/>
          <w:bCs/>
          <w:color w:val="202124"/>
          <w:sz w:val="32"/>
          <w:szCs w:val="32"/>
          <w:lang w:eastAsia="en-US" w:bidi="ar-SA"/>
        </w:rPr>
        <w:t>Attention Deficit Hyperactivity Disorder</w:t>
      </w:r>
    </w:p>
    <w:p w:rsidR="00BF5E33" w:rsidRPr="00BF5E33" w:rsidRDefault="00BF5E33" w:rsidP="00BF5E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08" w:lineRule="atLeast"/>
        <w:jc w:val="center"/>
        <w:rPr>
          <w:rFonts w:ascii="inherit" w:eastAsia="Times New Roman" w:hAnsi="inherit" w:cs="Courier New"/>
          <w:b/>
          <w:bCs/>
          <w:color w:val="202124"/>
          <w:sz w:val="32"/>
          <w:szCs w:val="32"/>
          <w:lang w:eastAsia="en-US" w:bidi="ar-SA"/>
        </w:rPr>
      </w:pPr>
      <w:r w:rsidRPr="00BF5E33">
        <w:rPr>
          <w:rFonts w:ascii="inherit" w:eastAsia="Times New Roman" w:hAnsi="inherit" w:cs="Courier New"/>
          <w:b/>
          <w:bCs/>
          <w:color w:val="202124"/>
          <w:sz w:val="32"/>
          <w:szCs w:val="32"/>
          <w:lang w:eastAsia="en-US" w:bidi="ar-SA"/>
        </w:rPr>
        <w:t>Differences between adolescents of the sexes</w:t>
      </w:r>
    </w:p>
    <w:p w:rsidR="00BF5E33" w:rsidRDefault="00BF5E33" w:rsidP="00C13E60">
      <w:pPr>
        <w:pStyle w:val="HTML"/>
        <w:shd w:val="clear" w:color="auto" w:fill="F8F9FA"/>
        <w:spacing w:line="408" w:lineRule="atLeast"/>
        <w:jc w:val="both"/>
        <w:rPr>
          <w:rFonts w:ascii="inherit" w:hAnsi="inherit"/>
          <w:color w:val="202124"/>
          <w:sz w:val="32"/>
          <w:szCs w:val="32"/>
        </w:rPr>
      </w:pPr>
      <w:r>
        <w:rPr>
          <w:rFonts w:ascii="inherit" w:hAnsi="inherit"/>
          <w:color w:val="202124"/>
          <w:sz w:val="32"/>
          <w:szCs w:val="32"/>
        </w:rPr>
        <w:t xml:space="preserve">The current study aimed to identify the differences between adolescents of both sexes in attention deficit disorder associated with hyperactivity, and the study tools consisted of the ADHD scale (preparation / researcher), the study sample included 100 students studying in the second grade of middle school (50 Girls from </w:t>
      </w:r>
      <w:proofErr w:type="spellStart"/>
      <w:r>
        <w:rPr>
          <w:rFonts w:ascii="inherit" w:hAnsi="inherit"/>
          <w:color w:val="202124"/>
          <w:sz w:val="32"/>
          <w:szCs w:val="32"/>
        </w:rPr>
        <w:t>Ain</w:t>
      </w:r>
      <w:proofErr w:type="spellEnd"/>
      <w:r>
        <w:rPr>
          <w:rFonts w:ascii="inherit" w:hAnsi="inherit"/>
          <w:color w:val="202124"/>
          <w:sz w:val="32"/>
          <w:szCs w:val="32"/>
        </w:rPr>
        <w:t xml:space="preserve"> Shams School for Girls, 50 males from </w:t>
      </w:r>
      <w:proofErr w:type="spellStart"/>
      <w:r>
        <w:rPr>
          <w:rFonts w:ascii="inherit" w:hAnsi="inherit"/>
          <w:color w:val="202124"/>
          <w:sz w:val="32"/>
          <w:szCs w:val="32"/>
        </w:rPr>
        <w:t>Misr</w:t>
      </w:r>
      <w:proofErr w:type="spellEnd"/>
      <w:r>
        <w:rPr>
          <w:rFonts w:ascii="inherit" w:hAnsi="inherit"/>
          <w:color w:val="202124"/>
          <w:sz w:val="32"/>
          <w:szCs w:val="32"/>
        </w:rPr>
        <w:t xml:space="preserve"> Preparatory School for Boys in </w:t>
      </w:r>
      <w:proofErr w:type="spellStart"/>
      <w:r>
        <w:rPr>
          <w:rFonts w:ascii="inherit" w:hAnsi="inherit"/>
          <w:color w:val="202124"/>
          <w:sz w:val="32"/>
          <w:szCs w:val="32"/>
        </w:rPr>
        <w:t>Ain</w:t>
      </w:r>
      <w:proofErr w:type="spellEnd"/>
      <w:r>
        <w:rPr>
          <w:rFonts w:ascii="inherit" w:hAnsi="inherit"/>
          <w:color w:val="202124"/>
          <w:sz w:val="32"/>
          <w:szCs w:val="32"/>
        </w:rPr>
        <w:t xml:space="preserve"> Shams) and their ages ranged between (13-15). Overload in favor of males.</w:t>
      </w:r>
    </w:p>
    <w:p w:rsidR="00C13E60" w:rsidRDefault="00C13E60" w:rsidP="00C13E60">
      <w:pPr>
        <w:pStyle w:val="HTML"/>
        <w:shd w:val="clear" w:color="auto" w:fill="F8F9FA"/>
        <w:spacing w:line="408" w:lineRule="atLeast"/>
        <w:jc w:val="both"/>
        <w:rPr>
          <w:rFonts w:ascii="inherit" w:hAnsi="inherit"/>
          <w:color w:val="202124"/>
          <w:sz w:val="32"/>
          <w:szCs w:val="32"/>
        </w:rPr>
      </w:pPr>
    </w:p>
    <w:p w:rsidR="00BF5E33" w:rsidRDefault="00BF5E33" w:rsidP="00C13E60">
      <w:pPr>
        <w:pStyle w:val="HTML"/>
        <w:shd w:val="clear" w:color="auto" w:fill="F8F9FA"/>
        <w:spacing w:line="408" w:lineRule="atLeast"/>
        <w:jc w:val="both"/>
        <w:rPr>
          <w:rFonts w:ascii="inherit" w:hAnsi="inherit"/>
          <w:color w:val="202124"/>
          <w:sz w:val="32"/>
          <w:szCs w:val="32"/>
        </w:rPr>
      </w:pPr>
      <w:r w:rsidRPr="00C13E60">
        <w:rPr>
          <w:rFonts w:ascii="inherit" w:hAnsi="inherit"/>
          <w:b/>
          <w:bCs/>
          <w:color w:val="202124"/>
          <w:sz w:val="32"/>
          <w:szCs w:val="32"/>
        </w:rPr>
        <w:t>Keywords:</w:t>
      </w:r>
      <w:r>
        <w:rPr>
          <w:rFonts w:ascii="inherit" w:hAnsi="inherit"/>
          <w:color w:val="202124"/>
          <w:sz w:val="32"/>
          <w:szCs w:val="32"/>
        </w:rPr>
        <w:t xml:space="preserve"> Attention Deficit Hyperactivity Disorder - Teens.</w:t>
      </w:r>
    </w:p>
    <w:p w:rsidR="00BF5E33" w:rsidRPr="00BF5E33" w:rsidRDefault="00BF5E33" w:rsidP="00BF5E33">
      <w:pPr>
        <w:pStyle w:val="a5"/>
        <w:bidi w:val="0"/>
        <w:spacing w:before="120" w:line="384" w:lineRule="auto"/>
        <w:ind w:left="1440" w:hanging="1440"/>
        <w:contextualSpacing w:val="0"/>
        <w:jc w:val="center"/>
        <w:rPr>
          <w:rFonts w:asciiTheme="majorBidi" w:hAnsiTheme="majorBidi" w:cstheme="majorBidi"/>
          <w:b/>
          <w:bCs/>
          <w:spacing w:val="-4"/>
          <w:sz w:val="36"/>
          <w:szCs w:val="36"/>
          <w:rtl/>
          <w:lang w:bidi="ar-EG"/>
        </w:rPr>
      </w:pPr>
    </w:p>
    <w:p w:rsidR="00B57650" w:rsidRPr="0031103C" w:rsidRDefault="00B57650" w:rsidP="00B57650">
      <w:pPr>
        <w:pStyle w:val="a5"/>
        <w:bidi w:val="0"/>
        <w:spacing w:before="120" w:line="384" w:lineRule="auto"/>
        <w:ind w:left="1440" w:hanging="1440"/>
        <w:contextualSpacing w:val="0"/>
        <w:jc w:val="mediumKashida"/>
        <w:rPr>
          <w:rFonts w:asciiTheme="majorBidi" w:hAnsiTheme="majorBidi" w:cstheme="majorBidi"/>
          <w:spacing w:val="-4"/>
          <w:lang w:bidi="ar-EG"/>
        </w:rPr>
      </w:pPr>
    </w:p>
    <w:p w:rsidR="003A6B47" w:rsidRPr="002A7DB8" w:rsidRDefault="003A6B47" w:rsidP="00EB562F">
      <w:pPr>
        <w:spacing w:before="240" w:line="360" w:lineRule="exact"/>
        <w:jc w:val="lowKashida"/>
        <w:rPr>
          <w:sz w:val="28"/>
          <w:szCs w:val="28"/>
          <w:rtl/>
        </w:rPr>
      </w:pPr>
    </w:p>
    <w:p w:rsidR="00901057" w:rsidRDefault="00901057"/>
    <w:sectPr w:rsidR="00901057" w:rsidSect="00B80B71">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AD9" w:rsidRDefault="008C1AD9" w:rsidP="00B436CF">
      <w:r>
        <w:separator/>
      </w:r>
    </w:p>
  </w:endnote>
  <w:endnote w:type="continuationSeparator" w:id="0">
    <w:p w:rsidR="008C1AD9" w:rsidRDefault="008C1AD9" w:rsidP="00B43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Fanan">
    <w:altName w:val="Arial"/>
    <w:charset w:val="B2"/>
    <w:family w:val="auto"/>
    <w:pitch w:val="variable"/>
    <w:sig w:usb0="00002001" w:usb1="00000000" w:usb2="00000000" w:usb3="00000000" w:csb0="00000040" w:csb1="00000000"/>
  </w:font>
  <w:font w:name="AGA Aladdin Regular">
    <w:altName w:val="Arial"/>
    <w:charset w:val="B2"/>
    <w:family w:val="auto"/>
    <w:pitch w:val="variable"/>
    <w:sig w:usb0="00002001" w:usb1="00000000" w:usb2="00000000" w:usb3="00000000" w:csb0="00000040" w:csb1="00000000"/>
  </w:font>
  <w:font w:name="Malik Lt BT">
    <w:altName w:val="Times New Roman"/>
    <w:charset w:val="B2"/>
    <w:family w:val="auto"/>
    <w:pitch w:val="variable"/>
    <w:sig w:usb0="00002000"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SKR HEAD1">
    <w:altName w:val="Times New Roman"/>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71" w:rsidRDefault="001B1642" w:rsidP="00B80B71">
    <w:pPr>
      <w:pStyle w:val="a3"/>
      <w:framePr w:wrap="around" w:vAnchor="text" w:hAnchor="text" w:xAlign="center" w:y="1"/>
      <w:rPr>
        <w:rStyle w:val="a4"/>
      </w:rPr>
    </w:pPr>
    <w:r>
      <w:rPr>
        <w:rStyle w:val="a4"/>
        <w:rtl/>
      </w:rPr>
      <w:fldChar w:fldCharType="begin"/>
    </w:r>
    <w:r w:rsidR="00B80B71">
      <w:rPr>
        <w:rStyle w:val="a4"/>
      </w:rPr>
      <w:instrText xml:space="preserve">PAGE  </w:instrText>
    </w:r>
    <w:r>
      <w:rPr>
        <w:rStyle w:val="a4"/>
        <w:rtl/>
      </w:rPr>
      <w:fldChar w:fldCharType="end"/>
    </w:r>
  </w:p>
  <w:p w:rsidR="00B80B71" w:rsidRDefault="00B80B7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71" w:rsidRDefault="001B1642" w:rsidP="00B80B71">
    <w:pPr>
      <w:pStyle w:val="a3"/>
      <w:framePr w:wrap="around" w:vAnchor="text" w:hAnchor="text" w:xAlign="center" w:y="1"/>
      <w:rPr>
        <w:rStyle w:val="a4"/>
      </w:rPr>
    </w:pPr>
    <w:r>
      <w:rPr>
        <w:rStyle w:val="a4"/>
        <w:rtl/>
      </w:rPr>
      <w:fldChar w:fldCharType="begin"/>
    </w:r>
    <w:r w:rsidR="00B80B71">
      <w:rPr>
        <w:rStyle w:val="a4"/>
      </w:rPr>
      <w:instrText xml:space="preserve">PAGE  </w:instrText>
    </w:r>
    <w:r>
      <w:rPr>
        <w:rStyle w:val="a4"/>
        <w:rtl/>
      </w:rPr>
      <w:fldChar w:fldCharType="separate"/>
    </w:r>
    <w:r w:rsidR="00031B1D">
      <w:rPr>
        <w:rStyle w:val="a4"/>
        <w:noProof/>
        <w:rtl/>
      </w:rPr>
      <w:t>4</w:t>
    </w:r>
    <w:r>
      <w:rPr>
        <w:rStyle w:val="a4"/>
        <w:rtl/>
      </w:rPr>
      <w:fldChar w:fldCharType="end"/>
    </w:r>
  </w:p>
  <w:p w:rsidR="00B80B71" w:rsidRDefault="00B80B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AD9" w:rsidRDefault="008C1AD9" w:rsidP="00B436CF">
      <w:r>
        <w:separator/>
      </w:r>
    </w:p>
  </w:footnote>
  <w:footnote w:type="continuationSeparator" w:id="0">
    <w:p w:rsidR="008C1AD9" w:rsidRDefault="008C1AD9" w:rsidP="00B43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3E74"/>
    <w:multiLevelType w:val="hybridMultilevel"/>
    <w:tmpl w:val="B7083CB2"/>
    <w:lvl w:ilvl="0" w:tplc="12CEE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574F2"/>
    <w:multiLevelType w:val="hybridMultilevel"/>
    <w:tmpl w:val="FC3C510E"/>
    <w:lvl w:ilvl="0" w:tplc="E3DE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F30BC"/>
    <w:multiLevelType w:val="hybridMultilevel"/>
    <w:tmpl w:val="1D3CF0B4"/>
    <w:lvl w:ilvl="0" w:tplc="F2927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E7618"/>
    <w:multiLevelType w:val="hybridMultilevel"/>
    <w:tmpl w:val="80301B36"/>
    <w:lvl w:ilvl="0" w:tplc="04090005">
      <w:start w:val="1"/>
      <w:numFmt w:val="bullet"/>
      <w:lvlText w:val=""/>
      <w:lvlJc w:val="left"/>
      <w:pPr>
        <w:ind w:left="81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226BD"/>
    <w:multiLevelType w:val="hybridMultilevel"/>
    <w:tmpl w:val="40EC19C8"/>
    <w:lvl w:ilvl="0" w:tplc="5D7CB684">
      <w:start w:val="1"/>
      <w:numFmt w:val="arabicAlpha"/>
      <w:lvlText w:val="%1-"/>
      <w:lvlJc w:val="left"/>
      <w:pPr>
        <w:tabs>
          <w:tab w:val="num" w:pos="179"/>
        </w:tabs>
        <w:ind w:left="179" w:hanging="360"/>
      </w:pPr>
      <w:rPr>
        <w:rFonts w:hint="default"/>
        <w:lang w:bidi="ar-EG"/>
      </w:rPr>
    </w:lvl>
    <w:lvl w:ilvl="1" w:tplc="04090019" w:tentative="1">
      <w:start w:val="1"/>
      <w:numFmt w:val="lowerLetter"/>
      <w:lvlText w:val="%2."/>
      <w:lvlJc w:val="left"/>
      <w:pPr>
        <w:tabs>
          <w:tab w:val="num" w:pos="899"/>
        </w:tabs>
        <w:ind w:left="899" w:hanging="360"/>
      </w:pPr>
    </w:lvl>
    <w:lvl w:ilvl="2" w:tplc="0409001B" w:tentative="1">
      <w:start w:val="1"/>
      <w:numFmt w:val="lowerRoman"/>
      <w:lvlText w:val="%3."/>
      <w:lvlJc w:val="right"/>
      <w:pPr>
        <w:tabs>
          <w:tab w:val="num" w:pos="1619"/>
        </w:tabs>
        <w:ind w:left="1619" w:hanging="180"/>
      </w:pPr>
    </w:lvl>
    <w:lvl w:ilvl="3" w:tplc="0409000F" w:tentative="1">
      <w:start w:val="1"/>
      <w:numFmt w:val="decimal"/>
      <w:lvlText w:val="%4."/>
      <w:lvlJc w:val="left"/>
      <w:pPr>
        <w:tabs>
          <w:tab w:val="num" w:pos="2339"/>
        </w:tabs>
        <w:ind w:left="2339" w:hanging="360"/>
      </w:pPr>
    </w:lvl>
    <w:lvl w:ilvl="4" w:tplc="04090019" w:tentative="1">
      <w:start w:val="1"/>
      <w:numFmt w:val="lowerLetter"/>
      <w:lvlText w:val="%5."/>
      <w:lvlJc w:val="left"/>
      <w:pPr>
        <w:tabs>
          <w:tab w:val="num" w:pos="3059"/>
        </w:tabs>
        <w:ind w:left="3059" w:hanging="360"/>
      </w:pPr>
    </w:lvl>
    <w:lvl w:ilvl="5" w:tplc="0409001B" w:tentative="1">
      <w:start w:val="1"/>
      <w:numFmt w:val="lowerRoman"/>
      <w:lvlText w:val="%6."/>
      <w:lvlJc w:val="right"/>
      <w:pPr>
        <w:tabs>
          <w:tab w:val="num" w:pos="3779"/>
        </w:tabs>
        <w:ind w:left="3779" w:hanging="180"/>
      </w:pPr>
    </w:lvl>
    <w:lvl w:ilvl="6" w:tplc="0409000F" w:tentative="1">
      <w:start w:val="1"/>
      <w:numFmt w:val="decimal"/>
      <w:lvlText w:val="%7."/>
      <w:lvlJc w:val="left"/>
      <w:pPr>
        <w:tabs>
          <w:tab w:val="num" w:pos="4499"/>
        </w:tabs>
        <w:ind w:left="4499" w:hanging="360"/>
      </w:pPr>
    </w:lvl>
    <w:lvl w:ilvl="7" w:tplc="04090019" w:tentative="1">
      <w:start w:val="1"/>
      <w:numFmt w:val="lowerLetter"/>
      <w:lvlText w:val="%8."/>
      <w:lvlJc w:val="left"/>
      <w:pPr>
        <w:tabs>
          <w:tab w:val="num" w:pos="5219"/>
        </w:tabs>
        <w:ind w:left="5219" w:hanging="360"/>
      </w:pPr>
    </w:lvl>
    <w:lvl w:ilvl="8" w:tplc="0409001B" w:tentative="1">
      <w:start w:val="1"/>
      <w:numFmt w:val="lowerRoman"/>
      <w:lvlText w:val="%9."/>
      <w:lvlJc w:val="right"/>
      <w:pPr>
        <w:tabs>
          <w:tab w:val="num" w:pos="5939"/>
        </w:tabs>
        <w:ind w:left="5939" w:hanging="180"/>
      </w:pPr>
    </w:lvl>
  </w:abstractNum>
  <w:abstractNum w:abstractNumId="5">
    <w:nsid w:val="26523E95"/>
    <w:multiLevelType w:val="hybridMultilevel"/>
    <w:tmpl w:val="322C3E2E"/>
    <w:lvl w:ilvl="0" w:tplc="FA88F942">
      <w:start w:val="1"/>
      <w:numFmt w:val="decimal"/>
      <w:lvlText w:val="%1-"/>
      <w:lvlJc w:val="left"/>
      <w:pPr>
        <w:ind w:left="720" w:hanging="360"/>
      </w:pPr>
      <w:rPr>
        <w:rFonts w:hint="default"/>
      </w:rPr>
    </w:lvl>
    <w:lvl w:ilvl="1" w:tplc="C1B6EEF6">
      <w:start w:val="1"/>
      <w:numFmt w:val="arabicAbjad"/>
      <w:lvlText w:val="%2)"/>
      <w:lvlJc w:val="left"/>
      <w:pPr>
        <w:ind w:left="1440" w:hanging="360"/>
      </w:pPr>
      <w:rPr>
        <w:rFonts w:cs="PT Bold Heading"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35F16"/>
    <w:multiLevelType w:val="hybridMultilevel"/>
    <w:tmpl w:val="43768546"/>
    <w:lvl w:ilvl="0" w:tplc="0A328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571E31"/>
    <w:multiLevelType w:val="hybridMultilevel"/>
    <w:tmpl w:val="EDE29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3C7C1B"/>
    <w:multiLevelType w:val="hybridMultilevel"/>
    <w:tmpl w:val="8D8CCFC6"/>
    <w:lvl w:ilvl="0" w:tplc="54CC7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6A5863"/>
    <w:multiLevelType w:val="hybridMultilevel"/>
    <w:tmpl w:val="B0A8C002"/>
    <w:lvl w:ilvl="0" w:tplc="A050AC76">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C0254"/>
    <w:multiLevelType w:val="hybridMultilevel"/>
    <w:tmpl w:val="C04EF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C77313"/>
    <w:multiLevelType w:val="hybridMultilevel"/>
    <w:tmpl w:val="05F4D906"/>
    <w:lvl w:ilvl="0" w:tplc="06DC6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26EC8"/>
    <w:multiLevelType w:val="hybridMultilevel"/>
    <w:tmpl w:val="85A472BA"/>
    <w:lvl w:ilvl="0" w:tplc="486CD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A23B6D"/>
    <w:multiLevelType w:val="hybridMultilevel"/>
    <w:tmpl w:val="74185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4F16B6"/>
    <w:multiLevelType w:val="hybridMultilevel"/>
    <w:tmpl w:val="060C7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5039FC"/>
    <w:multiLevelType w:val="hybridMultilevel"/>
    <w:tmpl w:val="71DEB7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6DC2017D"/>
    <w:multiLevelType w:val="hybridMultilevel"/>
    <w:tmpl w:val="F1DE6E6E"/>
    <w:lvl w:ilvl="0" w:tplc="B62E8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65DCB"/>
    <w:multiLevelType w:val="hybridMultilevel"/>
    <w:tmpl w:val="01124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1D42A4"/>
    <w:multiLevelType w:val="hybridMultilevel"/>
    <w:tmpl w:val="DD3CDB0C"/>
    <w:lvl w:ilvl="0" w:tplc="6908AE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9"/>
  </w:num>
  <w:num w:numId="5">
    <w:abstractNumId w:val="0"/>
  </w:num>
  <w:num w:numId="6">
    <w:abstractNumId w:val="2"/>
  </w:num>
  <w:num w:numId="7">
    <w:abstractNumId w:val="6"/>
  </w:num>
  <w:num w:numId="8">
    <w:abstractNumId w:val="5"/>
  </w:num>
  <w:num w:numId="9">
    <w:abstractNumId w:val="14"/>
  </w:num>
  <w:num w:numId="10">
    <w:abstractNumId w:val="1"/>
  </w:num>
  <w:num w:numId="11">
    <w:abstractNumId w:val="16"/>
  </w:num>
  <w:num w:numId="12">
    <w:abstractNumId w:val="12"/>
  </w:num>
  <w:num w:numId="13">
    <w:abstractNumId w:val="15"/>
  </w:num>
  <w:num w:numId="14">
    <w:abstractNumId w:val="7"/>
  </w:num>
  <w:num w:numId="15">
    <w:abstractNumId w:val="13"/>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footnotePr>
    <w:footnote w:id="-1"/>
    <w:footnote w:id="0"/>
  </w:footnotePr>
  <w:endnotePr>
    <w:endnote w:id="-1"/>
    <w:endnote w:id="0"/>
  </w:endnotePr>
  <w:compat/>
  <w:rsids>
    <w:rsidRoot w:val="00587A31"/>
    <w:rsid w:val="000007DC"/>
    <w:rsid w:val="000052AE"/>
    <w:rsid w:val="0001347E"/>
    <w:rsid w:val="000161BE"/>
    <w:rsid w:val="0002138C"/>
    <w:rsid w:val="00026154"/>
    <w:rsid w:val="00031B1D"/>
    <w:rsid w:val="00042613"/>
    <w:rsid w:val="00043C2E"/>
    <w:rsid w:val="00046EBB"/>
    <w:rsid w:val="000507B0"/>
    <w:rsid w:val="00053014"/>
    <w:rsid w:val="00064F60"/>
    <w:rsid w:val="0006586C"/>
    <w:rsid w:val="00065AF6"/>
    <w:rsid w:val="000721BB"/>
    <w:rsid w:val="00080E06"/>
    <w:rsid w:val="00091148"/>
    <w:rsid w:val="000A5A4D"/>
    <w:rsid w:val="000B6E24"/>
    <w:rsid w:val="000D019E"/>
    <w:rsid w:val="000D24C7"/>
    <w:rsid w:val="001050DF"/>
    <w:rsid w:val="00133CC7"/>
    <w:rsid w:val="00146433"/>
    <w:rsid w:val="001534A9"/>
    <w:rsid w:val="001830AA"/>
    <w:rsid w:val="0019020D"/>
    <w:rsid w:val="001A0312"/>
    <w:rsid w:val="001B1642"/>
    <w:rsid w:val="001B58F3"/>
    <w:rsid w:val="001C2291"/>
    <w:rsid w:val="001C6E1C"/>
    <w:rsid w:val="001E2E82"/>
    <w:rsid w:val="002220FC"/>
    <w:rsid w:val="00222478"/>
    <w:rsid w:val="0023008F"/>
    <w:rsid w:val="00231261"/>
    <w:rsid w:val="00244111"/>
    <w:rsid w:val="002570B4"/>
    <w:rsid w:val="0027088C"/>
    <w:rsid w:val="00271D74"/>
    <w:rsid w:val="00274044"/>
    <w:rsid w:val="00286091"/>
    <w:rsid w:val="002A7DB8"/>
    <w:rsid w:val="002C35E2"/>
    <w:rsid w:val="002C4073"/>
    <w:rsid w:val="002F4131"/>
    <w:rsid w:val="002F54AF"/>
    <w:rsid w:val="00326572"/>
    <w:rsid w:val="0039038F"/>
    <w:rsid w:val="00393B9C"/>
    <w:rsid w:val="003A6B47"/>
    <w:rsid w:val="003B5381"/>
    <w:rsid w:val="003D4846"/>
    <w:rsid w:val="0040476A"/>
    <w:rsid w:val="0040478C"/>
    <w:rsid w:val="00410E13"/>
    <w:rsid w:val="00413D9A"/>
    <w:rsid w:val="004216BA"/>
    <w:rsid w:val="00425D0E"/>
    <w:rsid w:val="00446EEE"/>
    <w:rsid w:val="0045234B"/>
    <w:rsid w:val="00452CAE"/>
    <w:rsid w:val="004532C8"/>
    <w:rsid w:val="00462847"/>
    <w:rsid w:val="0046469C"/>
    <w:rsid w:val="0048489C"/>
    <w:rsid w:val="004908E5"/>
    <w:rsid w:val="00491A94"/>
    <w:rsid w:val="004B6D91"/>
    <w:rsid w:val="004B7A06"/>
    <w:rsid w:val="004C18CB"/>
    <w:rsid w:val="004C6E4A"/>
    <w:rsid w:val="004D3C3B"/>
    <w:rsid w:val="004F0DBF"/>
    <w:rsid w:val="004F50CD"/>
    <w:rsid w:val="00534252"/>
    <w:rsid w:val="005360D9"/>
    <w:rsid w:val="00540F81"/>
    <w:rsid w:val="00541081"/>
    <w:rsid w:val="00546FCE"/>
    <w:rsid w:val="005520FE"/>
    <w:rsid w:val="005561A7"/>
    <w:rsid w:val="00561DF5"/>
    <w:rsid w:val="005678B0"/>
    <w:rsid w:val="00587A31"/>
    <w:rsid w:val="00592FE9"/>
    <w:rsid w:val="005A20EF"/>
    <w:rsid w:val="005B3064"/>
    <w:rsid w:val="005D0D82"/>
    <w:rsid w:val="005D38C4"/>
    <w:rsid w:val="005E0C85"/>
    <w:rsid w:val="00605B6A"/>
    <w:rsid w:val="00610335"/>
    <w:rsid w:val="0061100B"/>
    <w:rsid w:val="00620571"/>
    <w:rsid w:val="006232B8"/>
    <w:rsid w:val="00634ABA"/>
    <w:rsid w:val="00636279"/>
    <w:rsid w:val="0065495F"/>
    <w:rsid w:val="00666F18"/>
    <w:rsid w:val="0068174D"/>
    <w:rsid w:val="00694A6B"/>
    <w:rsid w:val="006A5BD6"/>
    <w:rsid w:val="006A6451"/>
    <w:rsid w:val="006B594C"/>
    <w:rsid w:val="006C204D"/>
    <w:rsid w:val="00705D25"/>
    <w:rsid w:val="00753FDC"/>
    <w:rsid w:val="007650B3"/>
    <w:rsid w:val="00766840"/>
    <w:rsid w:val="00772F83"/>
    <w:rsid w:val="007C0EA6"/>
    <w:rsid w:val="007C6CB7"/>
    <w:rsid w:val="007E3799"/>
    <w:rsid w:val="00800F2C"/>
    <w:rsid w:val="00802881"/>
    <w:rsid w:val="008125CB"/>
    <w:rsid w:val="008201B4"/>
    <w:rsid w:val="00852F79"/>
    <w:rsid w:val="00874CCB"/>
    <w:rsid w:val="00892065"/>
    <w:rsid w:val="00896369"/>
    <w:rsid w:val="008A1947"/>
    <w:rsid w:val="008A6596"/>
    <w:rsid w:val="008B39E0"/>
    <w:rsid w:val="008C1526"/>
    <w:rsid w:val="008C1AD9"/>
    <w:rsid w:val="00901057"/>
    <w:rsid w:val="009124F1"/>
    <w:rsid w:val="009163F7"/>
    <w:rsid w:val="00933E5C"/>
    <w:rsid w:val="009557A3"/>
    <w:rsid w:val="009646F1"/>
    <w:rsid w:val="009711EC"/>
    <w:rsid w:val="009A6906"/>
    <w:rsid w:val="009C2653"/>
    <w:rsid w:val="009C5D20"/>
    <w:rsid w:val="009D215D"/>
    <w:rsid w:val="009E3563"/>
    <w:rsid w:val="009F1333"/>
    <w:rsid w:val="00A036E6"/>
    <w:rsid w:val="00A16D5B"/>
    <w:rsid w:val="00A272FF"/>
    <w:rsid w:val="00A80FB3"/>
    <w:rsid w:val="00A81A44"/>
    <w:rsid w:val="00A929B3"/>
    <w:rsid w:val="00AA334F"/>
    <w:rsid w:val="00AA7EAD"/>
    <w:rsid w:val="00AB5D1E"/>
    <w:rsid w:val="00AD2985"/>
    <w:rsid w:val="00AE6E5E"/>
    <w:rsid w:val="00B0223F"/>
    <w:rsid w:val="00B049F8"/>
    <w:rsid w:val="00B05F11"/>
    <w:rsid w:val="00B4282C"/>
    <w:rsid w:val="00B436CF"/>
    <w:rsid w:val="00B515E6"/>
    <w:rsid w:val="00B57650"/>
    <w:rsid w:val="00B80B71"/>
    <w:rsid w:val="00B87431"/>
    <w:rsid w:val="00B87C53"/>
    <w:rsid w:val="00B976E5"/>
    <w:rsid w:val="00BA1D7F"/>
    <w:rsid w:val="00BA219E"/>
    <w:rsid w:val="00BB3515"/>
    <w:rsid w:val="00BD45EC"/>
    <w:rsid w:val="00BE5F4E"/>
    <w:rsid w:val="00BF5725"/>
    <w:rsid w:val="00BF5AF0"/>
    <w:rsid w:val="00BF5E33"/>
    <w:rsid w:val="00C0213A"/>
    <w:rsid w:val="00C10F57"/>
    <w:rsid w:val="00C139EB"/>
    <w:rsid w:val="00C13E60"/>
    <w:rsid w:val="00C30E31"/>
    <w:rsid w:val="00C40520"/>
    <w:rsid w:val="00C64D09"/>
    <w:rsid w:val="00C74B72"/>
    <w:rsid w:val="00C91E4C"/>
    <w:rsid w:val="00CA714B"/>
    <w:rsid w:val="00CD43AF"/>
    <w:rsid w:val="00CE03AB"/>
    <w:rsid w:val="00CF5798"/>
    <w:rsid w:val="00D330BE"/>
    <w:rsid w:val="00D47BF6"/>
    <w:rsid w:val="00D63DCA"/>
    <w:rsid w:val="00D66F5B"/>
    <w:rsid w:val="00D6704B"/>
    <w:rsid w:val="00DB54B8"/>
    <w:rsid w:val="00DB5E62"/>
    <w:rsid w:val="00DC30BD"/>
    <w:rsid w:val="00DC46FE"/>
    <w:rsid w:val="00DE2B00"/>
    <w:rsid w:val="00DF67C2"/>
    <w:rsid w:val="00DF71B2"/>
    <w:rsid w:val="00E04D38"/>
    <w:rsid w:val="00E303C8"/>
    <w:rsid w:val="00E311C9"/>
    <w:rsid w:val="00E3560B"/>
    <w:rsid w:val="00E43E45"/>
    <w:rsid w:val="00E46829"/>
    <w:rsid w:val="00E547E2"/>
    <w:rsid w:val="00E55128"/>
    <w:rsid w:val="00E62064"/>
    <w:rsid w:val="00E64C27"/>
    <w:rsid w:val="00E7776E"/>
    <w:rsid w:val="00E80DFB"/>
    <w:rsid w:val="00E80E7F"/>
    <w:rsid w:val="00E81A13"/>
    <w:rsid w:val="00E823A8"/>
    <w:rsid w:val="00E9660A"/>
    <w:rsid w:val="00EB3BB6"/>
    <w:rsid w:val="00EB562F"/>
    <w:rsid w:val="00ED4EEA"/>
    <w:rsid w:val="00ED54BE"/>
    <w:rsid w:val="00ED5752"/>
    <w:rsid w:val="00EF06A6"/>
    <w:rsid w:val="00EF62E4"/>
    <w:rsid w:val="00F0360A"/>
    <w:rsid w:val="00F049AB"/>
    <w:rsid w:val="00F108EF"/>
    <w:rsid w:val="00F115B8"/>
    <w:rsid w:val="00F15B75"/>
    <w:rsid w:val="00F369B0"/>
    <w:rsid w:val="00F45DE9"/>
    <w:rsid w:val="00F54956"/>
    <w:rsid w:val="00F54F6D"/>
    <w:rsid w:val="00F77796"/>
    <w:rsid w:val="00F77E38"/>
    <w:rsid w:val="00F92EAB"/>
    <w:rsid w:val="00F9556F"/>
    <w:rsid w:val="00F96D36"/>
    <w:rsid w:val="00FB5C11"/>
    <w:rsid w:val="00FB7523"/>
    <w:rsid w:val="00FE6AFA"/>
    <w:rsid w:val="00FF5B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47"/>
    <w:pPr>
      <w:bidi/>
      <w:spacing w:after="0" w:line="240" w:lineRule="auto"/>
    </w:pPr>
    <w:rPr>
      <w:rFonts w:ascii="Times New Roman" w:eastAsia="SimSun" w:hAnsi="Times New Roman" w:cs="Times New Roman"/>
      <w:sz w:val="24"/>
      <w:szCs w:val="24"/>
      <w:lang w:eastAsia="zh-CN" w:bidi="ar-EG"/>
    </w:rPr>
  </w:style>
  <w:style w:type="paragraph" w:styleId="1">
    <w:name w:val="heading 1"/>
    <w:basedOn w:val="a"/>
    <w:next w:val="a"/>
    <w:link w:val="1Char"/>
    <w:uiPriority w:val="9"/>
    <w:qFormat/>
    <w:rsid w:val="003A6B4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uiPriority w:val="9"/>
    <w:unhideWhenUsed/>
    <w:qFormat/>
    <w:rsid w:val="003A6B47"/>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uiPriority w:val="9"/>
    <w:unhideWhenUsed/>
    <w:qFormat/>
    <w:rsid w:val="003A6B47"/>
    <w:pPr>
      <w:keepNext/>
      <w:spacing w:before="240" w:after="60"/>
      <w:outlineLvl w:val="2"/>
    </w:pPr>
    <w:rPr>
      <w:rFonts w:ascii="Cambria" w:eastAsia="Times New Roman" w:hAnsi="Cambria"/>
      <w:b/>
      <w:bCs/>
      <w:sz w:val="26"/>
      <w:szCs w:val="26"/>
    </w:rPr>
  </w:style>
  <w:style w:type="paragraph" w:styleId="4">
    <w:name w:val="heading 4"/>
    <w:basedOn w:val="a"/>
    <w:next w:val="a"/>
    <w:link w:val="4Char"/>
    <w:uiPriority w:val="9"/>
    <w:unhideWhenUsed/>
    <w:qFormat/>
    <w:rsid w:val="003A6B47"/>
    <w:pPr>
      <w:keepNext/>
      <w:spacing w:before="240" w:after="60"/>
      <w:outlineLvl w:val="3"/>
    </w:pPr>
    <w:rPr>
      <w:rFonts w:ascii="Calibri" w:eastAsia="Times New Roman" w:hAnsi="Calibri" w:cs="Arial"/>
      <w:b/>
      <w:bCs/>
      <w:sz w:val="28"/>
      <w:szCs w:val="28"/>
    </w:rPr>
  </w:style>
  <w:style w:type="paragraph" w:styleId="5">
    <w:name w:val="heading 5"/>
    <w:basedOn w:val="a"/>
    <w:next w:val="a"/>
    <w:link w:val="5Char"/>
    <w:uiPriority w:val="9"/>
    <w:unhideWhenUsed/>
    <w:qFormat/>
    <w:rsid w:val="003A6B47"/>
    <w:pPr>
      <w:spacing w:before="240" w:after="60"/>
      <w:outlineLvl w:val="4"/>
    </w:pPr>
    <w:rPr>
      <w:rFonts w:ascii="Calibri" w:eastAsia="Times New Roman"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A6B47"/>
    <w:rPr>
      <w:rFonts w:ascii="Cambria" w:eastAsia="Times New Roman" w:hAnsi="Cambria" w:cs="Times New Roman"/>
      <w:b/>
      <w:bCs/>
      <w:kern w:val="32"/>
      <w:sz w:val="32"/>
      <w:szCs w:val="32"/>
      <w:lang w:eastAsia="zh-CN" w:bidi="ar-EG"/>
    </w:rPr>
  </w:style>
  <w:style w:type="character" w:customStyle="1" w:styleId="2Char">
    <w:name w:val="عنوان 2 Char"/>
    <w:basedOn w:val="a0"/>
    <w:link w:val="2"/>
    <w:uiPriority w:val="9"/>
    <w:rsid w:val="003A6B47"/>
    <w:rPr>
      <w:rFonts w:ascii="Cambria" w:eastAsia="Times New Roman" w:hAnsi="Cambria" w:cs="Times New Roman"/>
      <w:b/>
      <w:bCs/>
      <w:i/>
      <w:iCs/>
      <w:sz w:val="28"/>
      <w:szCs w:val="28"/>
      <w:lang w:eastAsia="zh-CN" w:bidi="ar-EG"/>
    </w:rPr>
  </w:style>
  <w:style w:type="character" w:customStyle="1" w:styleId="3Char">
    <w:name w:val="عنوان 3 Char"/>
    <w:basedOn w:val="a0"/>
    <w:link w:val="3"/>
    <w:uiPriority w:val="9"/>
    <w:rsid w:val="003A6B47"/>
    <w:rPr>
      <w:rFonts w:ascii="Cambria" w:eastAsia="Times New Roman" w:hAnsi="Cambria" w:cs="Times New Roman"/>
      <w:b/>
      <w:bCs/>
      <w:sz w:val="26"/>
      <w:szCs w:val="26"/>
      <w:lang w:eastAsia="zh-CN" w:bidi="ar-EG"/>
    </w:rPr>
  </w:style>
  <w:style w:type="character" w:customStyle="1" w:styleId="4Char">
    <w:name w:val="عنوان 4 Char"/>
    <w:basedOn w:val="a0"/>
    <w:link w:val="4"/>
    <w:uiPriority w:val="9"/>
    <w:rsid w:val="003A6B47"/>
    <w:rPr>
      <w:rFonts w:ascii="Calibri" w:eastAsia="Times New Roman" w:hAnsi="Calibri" w:cs="Arial"/>
      <w:b/>
      <w:bCs/>
      <w:sz w:val="28"/>
      <w:szCs w:val="28"/>
      <w:lang w:eastAsia="zh-CN" w:bidi="ar-EG"/>
    </w:rPr>
  </w:style>
  <w:style w:type="character" w:customStyle="1" w:styleId="5Char">
    <w:name w:val="عنوان 5 Char"/>
    <w:basedOn w:val="a0"/>
    <w:link w:val="5"/>
    <w:uiPriority w:val="9"/>
    <w:rsid w:val="003A6B47"/>
    <w:rPr>
      <w:rFonts w:ascii="Calibri" w:eastAsia="Times New Roman" w:hAnsi="Calibri" w:cs="Arial"/>
      <w:b/>
      <w:bCs/>
      <w:i/>
      <w:iCs/>
      <w:sz w:val="26"/>
      <w:szCs w:val="26"/>
      <w:lang w:eastAsia="zh-CN" w:bidi="ar-EG"/>
    </w:rPr>
  </w:style>
  <w:style w:type="paragraph" w:styleId="a3">
    <w:name w:val="footer"/>
    <w:basedOn w:val="a"/>
    <w:link w:val="Char"/>
    <w:rsid w:val="003A6B47"/>
    <w:pPr>
      <w:tabs>
        <w:tab w:val="center" w:pos="4153"/>
        <w:tab w:val="right" w:pos="8306"/>
      </w:tabs>
    </w:pPr>
  </w:style>
  <w:style w:type="character" w:customStyle="1" w:styleId="Char">
    <w:name w:val="تذييل صفحة Char"/>
    <w:basedOn w:val="a0"/>
    <w:link w:val="a3"/>
    <w:rsid w:val="003A6B47"/>
    <w:rPr>
      <w:rFonts w:ascii="Times New Roman" w:eastAsia="SimSun" w:hAnsi="Times New Roman" w:cs="Times New Roman"/>
      <w:sz w:val="24"/>
      <w:szCs w:val="24"/>
      <w:lang w:eastAsia="zh-CN" w:bidi="ar-EG"/>
    </w:rPr>
  </w:style>
  <w:style w:type="character" w:styleId="a4">
    <w:name w:val="page number"/>
    <w:basedOn w:val="a0"/>
    <w:rsid w:val="003A6B47"/>
  </w:style>
  <w:style w:type="paragraph" w:styleId="a5">
    <w:name w:val="List Paragraph"/>
    <w:basedOn w:val="a"/>
    <w:qFormat/>
    <w:rsid w:val="003A6B47"/>
    <w:pPr>
      <w:ind w:left="720"/>
      <w:contextualSpacing/>
    </w:pPr>
    <w:rPr>
      <w:rFonts w:eastAsia="Times New Roman" w:cs="Simplified Arabic"/>
      <w:sz w:val="28"/>
      <w:szCs w:val="28"/>
      <w:lang w:eastAsia="en-US" w:bidi="ar-SA"/>
    </w:rPr>
  </w:style>
  <w:style w:type="paragraph" w:styleId="a6">
    <w:name w:val="header"/>
    <w:basedOn w:val="a"/>
    <w:link w:val="Char0"/>
    <w:uiPriority w:val="99"/>
    <w:semiHidden/>
    <w:unhideWhenUsed/>
    <w:rsid w:val="00BB3515"/>
    <w:pPr>
      <w:tabs>
        <w:tab w:val="center" w:pos="4680"/>
        <w:tab w:val="right" w:pos="9360"/>
      </w:tabs>
    </w:pPr>
  </w:style>
  <w:style w:type="character" w:customStyle="1" w:styleId="Char0">
    <w:name w:val="رأس صفحة Char"/>
    <w:basedOn w:val="a0"/>
    <w:link w:val="a6"/>
    <w:uiPriority w:val="99"/>
    <w:semiHidden/>
    <w:rsid w:val="00BB3515"/>
    <w:rPr>
      <w:rFonts w:ascii="Times New Roman" w:eastAsia="SimSun" w:hAnsi="Times New Roman" w:cs="Times New Roman"/>
      <w:sz w:val="24"/>
      <w:szCs w:val="24"/>
      <w:lang w:eastAsia="zh-CN" w:bidi="ar-EG"/>
    </w:rPr>
  </w:style>
  <w:style w:type="paragraph" w:styleId="HTML">
    <w:name w:val="HTML Preformatted"/>
    <w:basedOn w:val="a"/>
    <w:link w:val="HTMLChar"/>
    <w:uiPriority w:val="99"/>
    <w:semiHidden/>
    <w:unhideWhenUsed/>
    <w:rsid w:val="00BF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lang w:eastAsia="en-US" w:bidi="ar-SA"/>
    </w:rPr>
  </w:style>
  <w:style w:type="character" w:customStyle="1" w:styleId="HTMLChar">
    <w:name w:val="بتنسيق HTML مسبق Char"/>
    <w:basedOn w:val="a0"/>
    <w:link w:val="HTML"/>
    <w:uiPriority w:val="99"/>
    <w:semiHidden/>
    <w:rsid w:val="00BF5E3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07218493">
      <w:bodyDiv w:val="1"/>
      <w:marLeft w:val="0"/>
      <w:marRight w:val="0"/>
      <w:marTop w:val="0"/>
      <w:marBottom w:val="0"/>
      <w:divBdr>
        <w:top w:val="none" w:sz="0" w:space="0" w:color="auto"/>
        <w:left w:val="none" w:sz="0" w:space="0" w:color="auto"/>
        <w:bottom w:val="none" w:sz="0" w:space="0" w:color="auto"/>
        <w:right w:val="none" w:sz="0" w:space="0" w:color="auto"/>
      </w:divBdr>
    </w:div>
    <w:div w:id="19512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EF9D3-6805-409F-9FFB-1B144BD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4260</Words>
  <Characters>24284</Characters>
  <Application>Microsoft Office Word</Application>
  <DocSecurity>0</DocSecurity>
  <Lines>202</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NARIMAN.HANAFY@fedu.bu.edu.eg</dc:creator>
  <cp:lastModifiedBy>lapcom1</cp:lastModifiedBy>
  <cp:revision>68</cp:revision>
  <dcterms:created xsi:type="dcterms:W3CDTF">2021-03-06T01:14:00Z</dcterms:created>
  <dcterms:modified xsi:type="dcterms:W3CDTF">2021-03-12T21:03:00Z</dcterms:modified>
</cp:coreProperties>
</file>